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3FC71" w14:textId="554BB42D" w:rsidR="00A4371F" w:rsidRPr="00A4371F" w:rsidRDefault="00A4371F" w:rsidP="00A43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7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Na temelju članka 74. </w:t>
      </w:r>
      <w:r w:rsidR="003D5AAC" w:rsidRPr="00930DA8">
        <w:rPr>
          <w:rFonts w:ascii="Times New Roman" w:hAnsi="Times New Roman" w:cs="Times New Roman"/>
          <w:sz w:val="24"/>
          <w:szCs w:val="24"/>
        </w:rPr>
        <w:t xml:space="preserve">Zakona o komunalnom gospodarstvu </w:t>
      </w:r>
      <w:r w:rsidR="003D5AAC" w:rsidRPr="00C53FF3">
        <w:rPr>
          <w:rFonts w:ascii="Times New Roman" w:hAnsi="Times New Roman" w:cs="Times New Roman"/>
          <w:sz w:val="24"/>
          <w:szCs w:val="24"/>
        </w:rPr>
        <w:t>(</w:t>
      </w:r>
      <w:r w:rsidR="00C07041">
        <w:rPr>
          <w:rFonts w:ascii="Times New Roman" w:hAnsi="Times New Roman" w:cs="Times New Roman"/>
          <w:sz w:val="24"/>
          <w:szCs w:val="24"/>
        </w:rPr>
        <w:t>„</w:t>
      </w:r>
      <w:r w:rsidR="003D5AAC" w:rsidRPr="00C53FF3">
        <w:rPr>
          <w:rFonts w:ascii="Times New Roman" w:hAnsi="Times New Roman" w:cs="Times New Roman"/>
          <w:sz w:val="24"/>
          <w:szCs w:val="24"/>
        </w:rPr>
        <w:t>Narodne novine</w:t>
      </w:r>
      <w:r w:rsidR="00C07041">
        <w:rPr>
          <w:rFonts w:ascii="Times New Roman" w:hAnsi="Times New Roman" w:cs="Times New Roman"/>
          <w:sz w:val="24"/>
          <w:szCs w:val="24"/>
        </w:rPr>
        <w:t>“</w:t>
      </w:r>
      <w:r w:rsidR="003D5AAC" w:rsidRPr="00C53FF3">
        <w:rPr>
          <w:rFonts w:ascii="Times New Roman" w:hAnsi="Times New Roman" w:cs="Times New Roman"/>
          <w:sz w:val="24"/>
          <w:szCs w:val="24"/>
        </w:rPr>
        <w:t xml:space="preserve"> broj </w:t>
      </w:r>
      <w:r w:rsidR="000F725E" w:rsidRPr="000F725E">
        <w:rPr>
          <w:rFonts w:ascii="Times New Roman" w:hAnsi="Times New Roman" w:cs="Times New Roman"/>
          <w:sz w:val="24"/>
          <w:szCs w:val="24"/>
        </w:rPr>
        <w:t>68/18, 110/18, 32/20 i 145/24</w:t>
      </w:r>
      <w:r w:rsidR="003D5AAC" w:rsidRPr="00C53FF3">
        <w:rPr>
          <w:rFonts w:ascii="Times New Roman" w:hAnsi="Times New Roman" w:cs="Times New Roman"/>
          <w:sz w:val="24"/>
          <w:szCs w:val="24"/>
        </w:rPr>
        <w:t xml:space="preserve">), te članka </w:t>
      </w:r>
      <w:r w:rsidR="00BC0ECE">
        <w:rPr>
          <w:rFonts w:ascii="Times New Roman" w:hAnsi="Times New Roman" w:cs="Times New Roman"/>
          <w:sz w:val="24"/>
          <w:szCs w:val="24"/>
        </w:rPr>
        <w:t>37</w:t>
      </w:r>
      <w:r w:rsidR="003D5AAC" w:rsidRPr="00C53FF3">
        <w:rPr>
          <w:rFonts w:ascii="Times New Roman" w:hAnsi="Times New Roman" w:cs="Times New Roman"/>
          <w:sz w:val="24"/>
          <w:szCs w:val="24"/>
        </w:rPr>
        <w:t>. Statuta Općine Oprisavci („Službeni vjesnik Br</w:t>
      </w:r>
      <w:r w:rsidR="00490FD7">
        <w:rPr>
          <w:rFonts w:ascii="Times New Roman" w:hAnsi="Times New Roman" w:cs="Times New Roman"/>
          <w:sz w:val="24"/>
          <w:szCs w:val="24"/>
        </w:rPr>
        <w:t>odsko -</w:t>
      </w:r>
      <w:r w:rsidR="00BC0ECE">
        <w:rPr>
          <w:rFonts w:ascii="Times New Roman" w:hAnsi="Times New Roman" w:cs="Times New Roman"/>
          <w:sz w:val="24"/>
          <w:szCs w:val="24"/>
        </w:rPr>
        <w:t xml:space="preserve"> posavske županije“ br. </w:t>
      </w:r>
      <w:r w:rsidR="000F725E">
        <w:rPr>
          <w:rFonts w:ascii="Times New Roman" w:hAnsi="Times New Roman" w:cs="Times New Roman"/>
          <w:sz w:val="24"/>
          <w:szCs w:val="24"/>
        </w:rPr>
        <w:t>8/25</w:t>
      </w:r>
      <w:r w:rsidR="00414841">
        <w:rPr>
          <w:rFonts w:ascii="Times New Roman" w:hAnsi="Times New Roman" w:cs="Times New Roman"/>
          <w:sz w:val="24"/>
          <w:szCs w:val="24"/>
        </w:rPr>
        <w:t xml:space="preserve"> </w:t>
      </w:r>
      <w:r w:rsidR="003D5AAC" w:rsidRPr="00C53FF3">
        <w:rPr>
          <w:rFonts w:ascii="Times New Roman" w:hAnsi="Times New Roman" w:cs="Times New Roman"/>
          <w:sz w:val="24"/>
          <w:szCs w:val="24"/>
        </w:rPr>
        <w:t>)</w:t>
      </w:r>
      <w:r w:rsidR="003D5AAC" w:rsidRPr="00930DA8">
        <w:rPr>
          <w:rFonts w:ascii="Times New Roman" w:hAnsi="Times New Roman" w:cs="Times New Roman"/>
          <w:sz w:val="24"/>
          <w:szCs w:val="24"/>
        </w:rPr>
        <w:t xml:space="preserve"> </w:t>
      </w:r>
      <w:r w:rsidRPr="00A437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 Općine Oprisavci, Općinskom vijeću općine Oprisavci,  p o d n o s i</w:t>
      </w:r>
    </w:p>
    <w:p w14:paraId="38016F0D" w14:textId="77777777" w:rsidR="009D0D94" w:rsidRDefault="009D0D94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8C1414B" w14:textId="77777777" w:rsidR="009D0D94" w:rsidRDefault="009D0D94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BB86AC5" w14:textId="2A0E117A" w:rsidR="00A4371F" w:rsidRPr="00A4371F" w:rsidRDefault="00A4371F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43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IZVJEŠĆE</w:t>
      </w:r>
    </w:p>
    <w:p w14:paraId="7CE4DACF" w14:textId="77777777" w:rsidR="00A4371F" w:rsidRPr="00A4371F" w:rsidRDefault="00A4371F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43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izvršenju Programa</w:t>
      </w:r>
    </w:p>
    <w:p w14:paraId="72AB2FD5" w14:textId="77777777" w:rsidR="00A4371F" w:rsidRPr="00A4371F" w:rsidRDefault="00A4371F" w:rsidP="00A4371F">
      <w:pPr>
        <w:spacing w:after="0" w:line="240" w:lineRule="auto"/>
        <w:ind w:right="546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37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održavanja komunalne infrastrukture Općine Oprisavci</w:t>
      </w:r>
    </w:p>
    <w:p w14:paraId="2C56E94E" w14:textId="3736B488" w:rsidR="00A4371F" w:rsidRPr="00A4371F" w:rsidRDefault="00A4371F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43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za </w:t>
      </w:r>
      <w:r w:rsidR="00B1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202</w:t>
      </w:r>
      <w:r w:rsidR="000F7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A43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godinu</w:t>
      </w:r>
    </w:p>
    <w:p w14:paraId="1D41109B" w14:textId="77777777" w:rsidR="00234D1B" w:rsidRDefault="00234D1B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426D7C8" w14:textId="77777777" w:rsidR="00A4371F" w:rsidRPr="00A4371F" w:rsidRDefault="00A4371F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437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1. </w:t>
      </w:r>
    </w:p>
    <w:p w14:paraId="41310CD1" w14:textId="3A8E81C3" w:rsidR="00A4371F" w:rsidRDefault="00A4371F" w:rsidP="008C0E7F">
      <w:pPr>
        <w:pStyle w:val="Bezprored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7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Programom održavanja komunalne infrastrukture na području Općine Oprisavci u </w:t>
      </w:r>
      <w:r w:rsidR="00B12E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0F72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A437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.g. utrošeno je </w:t>
      </w:r>
      <w:r w:rsidR="00F06B6D" w:rsidRPr="00F06B6D">
        <w:rPr>
          <w:rFonts w:ascii="Times New Roman" w:hAnsi="Times New Roman" w:cs="Times New Roman"/>
          <w:b/>
          <w:sz w:val="24"/>
          <w:szCs w:val="24"/>
        </w:rPr>
        <w:t xml:space="preserve">335.536,33 EUR </w:t>
      </w:r>
      <w:r w:rsidRPr="00A437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kako slijedi:</w:t>
      </w:r>
    </w:p>
    <w:p w14:paraId="11C57CC1" w14:textId="77777777" w:rsidR="007F7A70" w:rsidRDefault="007F7A70" w:rsidP="008C0E7F">
      <w:pPr>
        <w:pStyle w:val="Bezprored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827"/>
        <w:gridCol w:w="1985"/>
        <w:gridCol w:w="1984"/>
        <w:gridCol w:w="2127"/>
      </w:tblGrid>
      <w:tr w:rsidR="00414841" w:rsidRPr="00355C7C" w14:paraId="3E3F69C7" w14:textId="77777777" w:rsidTr="00B37D5C">
        <w:trPr>
          <w:jc w:val="center"/>
        </w:trPr>
        <w:tc>
          <w:tcPr>
            <w:tcW w:w="709" w:type="dxa"/>
            <w:vAlign w:val="center"/>
          </w:tcPr>
          <w:p w14:paraId="604FAEE2" w14:textId="77777777" w:rsidR="00414841" w:rsidRPr="00414841" w:rsidRDefault="00414841" w:rsidP="00414841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414841">
              <w:rPr>
                <w:rFonts w:ascii="Times New Roman" w:hAnsi="Times New Roman" w:cs="Times New Roman"/>
                <w:b/>
              </w:rPr>
              <w:t>R.br.</w:t>
            </w:r>
          </w:p>
        </w:tc>
        <w:tc>
          <w:tcPr>
            <w:tcW w:w="3827" w:type="dxa"/>
            <w:vAlign w:val="center"/>
          </w:tcPr>
          <w:p w14:paraId="6BF50BD6" w14:textId="77777777" w:rsidR="00414841" w:rsidRPr="00355C7C" w:rsidRDefault="00414841" w:rsidP="0041484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b/>
                <w:sz w:val="24"/>
                <w:szCs w:val="24"/>
              </w:rPr>
              <w:t>Komunalne djelatnosti</w:t>
            </w:r>
          </w:p>
        </w:tc>
        <w:tc>
          <w:tcPr>
            <w:tcW w:w="1985" w:type="dxa"/>
            <w:vAlign w:val="center"/>
          </w:tcPr>
          <w:p w14:paraId="32D3F49F" w14:textId="77777777" w:rsidR="00203B59" w:rsidRDefault="00203B59" w:rsidP="00203B5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5C568D" w14:textId="765543C6" w:rsidR="00414841" w:rsidRPr="00355C7C" w:rsidRDefault="00414841" w:rsidP="00203B5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  <w:r w:rsidR="00B12E5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F72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55C7C">
              <w:rPr>
                <w:rFonts w:ascii="Times New Roman" w:hAnsi="Times New Roman" w:cs="Times New Roman"/>
                <w:b/>
                <w:sz w:val="24"/>
                <w:szCs w:val="24"/>
              </w:rPr>
              <w:t>.g.</w:t>
            </w:r>
          </w:p>
          <w:p w14:paraId="59710A15" w14:textId="77777777" w:rsidR="00414841" w:rsidRPr="00355C7C" w:rsidRDefault="00414841" w:rsidP="00203B5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09C9D92" w14:textId="267A8D00" w:rsidR="00414841" w:rsidRPr="00355C7C" w:rsidRDefault="00414841" w:rsidP="00203B5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 w:rsidR="00B12E5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F72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.g.</w:t>
            </w:r>
          </w:p>
        </w:tc>
        <w:tc>
          <w:tcPr>
            <w:tcW w:w="2127" w:type="dxa"/>
            <w:vAlign w:val="center"/>
          </w:tcPr>
          <w:p w14:paraId="7355D0FD" w14:textId="77777777" w:rsidR="00414841" w:rsidRPr="00355C7C" w:rsidRDefault="00414841" w:rsidP="0041484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b/>
                <w:sz w:val="24"/>
                <w:szCs w:val="24"/>
              </w:rPr>
              <w:t>Izvori financiranja</w:t>
            </w:r>
          </w:p>
        </w:tc>
      </w:tr>
      <w:tr w:rsidR="00B37D5C" w:rsidRPr="0056126B" w14:paraId="290CD056" w14:textId="77777777" w:rsidTr="00690E19">
        <w:trPr>
          <w:trHeight w:val="967"/>
          <w:jc w:val="center"/>
        </w:trPr>
        <w:tc>
          <w:tcPr>
            <w:tcW w:w="709" w:type="dxa"/>
          </w:tcPr>
          <w:p w14:paraId="21C9D87A" w14:textId="1933D139" w:rsidR="00B37D5C" w:rsidRPr="0056126B" w:rsidRDefault="00B37D5C" w:rsidP="0078529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6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57828A59" w14:textId="77777777" w:rsidR="00B37D5C" w:rsidRPr="0056126B" w:rsidRDefault="00B37D5C" w:rsidP="0078529A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6B">
              <w:rPr>
                <w:rFonts w:ascii="Times New Roman" w:hAnsi="Times New Roman" w:cs="Times New Roman"/>
                <w:b/>
                <w:sz w:val="24"/>
                <w:szCs w:val="24"/>
              </w:rPr>
              <w:t>Održavanje nerazvrstanih cesta:</w:t>
            </w:r>
          </w:p>
          <w:p w14:paraId="460263DB" w14:textId="77777777" w:rsidR="00B37D5C" w:rsidRPr="0056126B" w:rsidRDefault="00B37D5C" w:rsidP="0078529A">
            <w:pPr>
              <w:pStyle w:val="Bezproreda"/>
              <w:numPr>
                <w:ilvl w:val="0"/>
                <w:numId w:val="18"/>
              </w:numPr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126B">
              <w:rPr>
                <w:rFonts w:ascii="Times New Roman" w:hAnsi="Times New Roman" w:cs="Times New Roman"/>
                <w:sz w:val="24"/>
                <w:szCs w:val="24"/>
              </w:rPr>
              <w:t xml:space="preserve">uređenje otresišta na izlazu s poljskih puteva na glavnu cestu po potrebi u naseljima općine - </w:t>
            </w:r>
            <w:r w:rsidRPr="0056126B">
              <w:rPr>
                <w:rFonts w:ascii="Times New Roman" w:hAnsi="Times New Roman" w:cs="Times New Roman"/>
                <w:i/>
                <w:sz w:val="24"/>
                <w:szCs w:val="24"/>
              </w:rPr>
              <w:t>cca 600 m</w:t>
            </w:r>
          </w:p>
          <w:p w14:paraId="4FA0A5B0" w14:textId="77777777" w:rsidR="00B37D5C" w:rsidRPr="0059647E" w:rsidRDefault="00B37D5C" w:rsidP="0078529A">
            <w:pPr>
              <w:pStyle w:val="Bezproreda"/>
              <w:numPr>
                <w:ilvl w:val="0"/>
                <w:numId w:val="18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6B">
              <w:rPr>
                <w:rFonts w:ascii="Times New Roman" w:hAnsi="Times New Roman" w:cs="Times New Roman"/>
                <w:sz w:val="24"/>
                <w:szCs w:val="24"/>
              </w:rPr>
              <w:t>održavanje nerazvrstanih cesta i poljskih puteva  na području Općine Oprisavci po potrebi</w:t>
            </w:r>
            <w:r w:rsidR="00D940B7">
              <w:rPr>
                <w:rFonts w:ascii="Times New Roman" w:hAnsi="Times New Roman" w:cs="Times New Roman"/>
                <w:sz w:val="24"/>
                <w:szCs w:val="24"/>
              </w:rPr>
              <w:t xml:space="preserve"> nasipanje kamenom tucanikom</w:t>
            </w:r>
            <w:r w:rsidRPr="00561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4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cca </w:t>
            </w:r>
            <w:r w:rsidR="002E0BB1" w:rsidRPr="00AA54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650</w:t>
            </w:r>
            <w:r w:rsidRPr="00AA54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</w:t>
            </w:r>
            <w:r w:rsidR="002E0BB1" w:rsidRPr="00AA54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AA544D" w:rsidRPr="00AA54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za 1400 m ceste</w:t>
            </w:r>
          </w:p>
          <w:p w14:paraId="52CFAF1F" w14:textId="77777777" w:rsidR="00CF2F89" w:rsidRDefault="00CF2F89" w:rsidP="0078529A">
            <w:pPr>
              <w:pStyle w:val="Bezproreda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3695455" w14:textId="342D8EE5" w:rsidR="0003188F" w:rsidRPr="0003188F" w:rsidRDefault="0003188F" w:rsidP="0078529A">
            <w:pPr>
              <w:pStyle w:val="Bezproreda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18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OBRAZLOŽENJE  ODSTUPANJA OD IZVORNOG PLANA:</w:t>
            </w:r>
          </w:p>
          <w:p w14:paraId="2E90FDF2" w14:textId="0093D4B9" w:rsidR="0003188F" w:rsidRPr="0003188F" w:rsidRDefault="0078529A" w:rsidP="00CF2F89">
            <w:pPr>
              <w:pStyle w:val="Bezproreda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</w:t>
            </w:r>
            <w:r w:rsidR="0003188F" w:rsidRPr="000318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mjesto planiranih </w:t>
            </w:r>
            <w:r w:rsidR="00C221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86</w:t>
            </w:r>
            <w:r w:rsidR="0003188F" w:rsidRPr="000318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.000,00 eura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izvršeno je </w:t>
            </w:r>
            <w:r w:rsidR="00C221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76.545,49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eura</w:t>
            </w:r>
            <w:r w:rsidR="0003188F" w:rsidRPr="000318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iz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</w:t>
            </w:r>
            <w:r w:rsidR="0003188F" w:rsidRPr="000318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loga blage zime i smanjenog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zimskog </w:t>
            </w:r>
            <w:r w:rsidR="0003188F" w:rsidRPr="000318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održavanja, što direktno utječe na troškove održavanja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nerazvrstanih cesta</w:t>
            </w:r>
            <w:r w:rsidR="0003188F" w:rsidRPr="000318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64BD9522" w14:textId="146EFF07" w:rsidR="0059647E" w:rsidRPr="0056126B" w:rsidRDefault="0059647E" w:rsidP="0078529A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17311A4" w14:textId="77777777" w:rsidR="00B37D5C" w:rsidRDefault="00B37D5C" w:rsidP="00F06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B01B8D" w14:textId="77777777" w:rsidR="00BB003B" w:rsidRDefault="00BB003B" w:rsidP="00F06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4E75B7" w14:textId="77777777" w:rsidR="000F725E" w:rsidRPr="000F725E" w:rsidRDefault="000F725E" w:rsidP="00F06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5E">
              <w:rPr>
                <w:rFonts w:ascii="Times New Roman" w:eastAsia="Times New Roman" w:hAnsi="Times New Roman" w:cs="Times New Roman"/>
                <w:sz w:val="24"/>
                <w:szCs w:val="24"/>
              </w:rPr>
              <w:t>86.000,00 EUR</w:t>
            </w:r>
          </w:p>
          <w:p w14:paraId="448BC057" w14:textId="77777777" w:rsidR="00B37D5C" w:rsidRDefault="00B37D5C" w:rsidP="00F06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CDF2FF" w14:textId="77777777" w:rsidR="00B37D5C" w:rsidRPr="0056126B" w:rsidRDefault="00B37D5C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EFE8DF" w14:textId="4C7D4E9F" w:rsidR="00B37D5C" w:rsidRPr="00355C7C" w:rsidRDefault="00690E19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76.545,49 EUR</w:t>
            </w:r>
          </w:p>
        </w:tc>
        <w:tc>
          <w:tcPr>
            <w:tcW w:w="2127" w:type="dxa"/>
            <w:vAlign w:val="center"/>
          </w:tcPr>
          <w:p w14:paraId="1797B324" w14:textId="76214F59" w:rsidR="000F725E" w:rsidRPr="000F725E" w:rsidRDefault="000F725E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5E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31C01DFB" w14:textId="76EE0C4E" w:rsidR="000F725E" w:rsidRPr="000F725E" w:rsidRDefault="00690E19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50.545,49 </w:t>
            </w:r>
            <w:r w:rsidR="000F725E" w:rsidRPr="000F725E">
              <w:rPr>
                <w:rFonts w:ascii="Times New Roman" w:hAnsi="Times New Roman" w:cs="Times New Roman"/>
                <w:sz w:val="24"/>
                <w:szCs w:val="24"/>
              </w:rPr>
              <w:t xml:space="preserve"> EUR Pomoći iz proračuna tekuće-</w:t>
            </w:r>
          </w:p>
          <w:p w14:paraId="418F145B" w14:textId="324AFEFA" w:rsidR="00B37D5C" w:rsidRPr="0056126B" w:rsidRDefault="000F725E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5E">
              <w:rPr>
                <w:rFonts w:ascii="Times New Roman" w:hAnsi="Times New Roman" w:cs="Times New Roman"/>
                <w:sz w:val="24"/>
                <w:szCs w:val="24"/>
              </w:rPr>
              <w:t>26.000,00 EUR</w:t>
            </w:r>
          </w:p>
        </w:tc>
      </w:tr>
      <w:tr w:rsidR="00B37D5C" w:rsidRPr="00355C7C" w14:paraId="67E5FABB" w14:textId="77777777" w:rsidTr="00690E19">
        <w:trPr>
          <w:jc w:val="center"/>
        </w:trPr>
        <w:tc>
          <w:tcPr>
            <w:tcW w:w="709" w:type="dxa"/>
          </w:tcPr>
          <w:p w14:paraId="6BA12E95" w14:textId="77777777" w:rsidR="00B37D5C" w:rsidRPr="0056126B" w:rsidRDefault="00B37D5C" w:rsidP="00B37D5C">
            <w:pPr>
              <w:pStyle w:val="Bezproreda"/>
              <w:ind w:left="10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18504F0" w14:textId="77777777" w:rsidR="00B37D5C" w:rsidRPr="0056126B" w:rsidRDefault="00B37D5C" w:rsidP="00B37D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12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071B39F1" w14:textId="77777777" w:rsidR="00B37D5C" w:rsidRDefault="00B37D5C" w:rsidP="00B37D5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Održavanje javnih prometnih površina na kojima nije dopušten promet motornim vozilima: </w:t>
            </w:r>
          </w:p>
          <w:p w14:paraId="3A8A825B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 xml:space="preserve"> održavanje javnih površina. parkirališta, putova staza, trga  i drugih površina ispred javnih objekata,</w:t>
            </w:r>
          </w:p>
          <w:p w14:paraId="2100F478" w14:textId="77777777" w:rsidR="00B37D5C" w:rsidRDefault="00B37D5C" w:rsidP="00B37D5C">
            <w:pPr>
              <w:pStyle w:val="Bezprored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cca 6000 m2   – </w:t>
            </w:r>
            <w:r w:rsidR="002D18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 </w:t>
            </w:r>
            <w:r w:rsidRPr="00355C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puta godišnje</w:t>
            </w:r>
          </w:p>
          <w:p w14:paraId="6EB7B28D" w14:textId="7627C1F6" w:rsidR="009D0D94" w:rsidRPr="00355C7C" w:rsidRDefault="009D0D94" w:rsidP="00B37D5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849AEBB" w14:textId="405EB3A1" w:rsidR="00B37D5C" w:rsidRPr="00355C7C" w:rsidRDefault="00B37D5C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3.000,00 EUR</w:t>
            </w:r>
          </w:p>
        </w:tc>
        <w:tc>
          <w:tcPr>
            <w:tcW w:w="1984" w:type="dxa"/>
            <w:vAlign w:val="center"/>
          </w:tcPr>
          <w:p w14:paraId="5DC0F7CD" w14:textId="2314F5AA" w:rsidR="002D18CE" w:rsidRPr="00355C7C" w:rsidRDefault="00690E19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 EUR</w:t>
            </w:r>
          </w:p>
        </w:tc>
        <w:tc>
          <w:tcPr>
            <w:tcW w:w="2127" w:type="dxa"/>
            <w:vAlign w:val="center"/>
          </w:tcPr>
          <w:p w14:paraId="428C57FB" w14:textId="77777777" w:rsidR="00725693" w:rsidRPr="00725693" w:rsidRDefault="00725693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693">
              <w:rPr>
                <w:rFonts w:ascii="Times New Roman" w:hAnsi="Times New Roman" w:cs="Times New Roman"/>
                <w:sz w:val="24"/>
                <w:szCs w:val="24"/>
              </w:rPr>
              <w:t>Prihodi utvrđeni posebnim zakonom</w:t>
            </w:r>
          </w:p>
          <w:p w14:paraId="1D180D88" w14:textId="77777777" w:rsidR="00725693" w:rsidRPr="00725693" w:rsidRDefault="00725693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693">
              <w:rPr>
                <w:rFonts w:ascii="Times New Roman" w:hAnsi="Times New Roman" w:cs="Times New Roman"/>
                <w:sz w:val="24"/>
                <w:szCs w:val="24"/>
              </w:rPr>
              <w:t>3.000,00 EUR</w:t>
            </w:r>
          </w:p>
          <w:p w14:paraId="2B293BC0" w14:textId="163955AB" w:rsidR="00B37D5C" w:rsidRPr="00355C7C" w:rsidRDefault="00B37D5C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5C" w:rsidRPr="00355C7C" w14:paraId="69F3CB18" w14:textId="77777777" w:rsidTr="00690E19">
        <w:trPr>
          <w:jc w:val="center"/>
        </w:trPr>
        <w:tc>
          <w:tcPr>
            <w:tcW w:w="709" w:type="dxa"/>
          </w:tcPr>
          <w:p w14:paraId="7CD0CACC" w14:textId="77777777" w:rsidR="00B37D5C" w:rsidRPr="0056126B" w:rsidRDefault="00B37D5C" w:rsidP="00B37D5C">
            <w:pPr>
              <w:pStyle w:val="Bezproreda"/>
              <w:ind w:left="10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100DF67" w14:textId="77777777" w:rsidR="00B37D5C" w:rsidRPr="0056126B" w:rsidRDefault="00B37D5C" w:rsidP="00B37D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12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498776D1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Održavanje javnih zelenih površina </w:t>
            </w:r>
          </w:p>
          <w:p w14:paraId="6CE60844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>- košenje javnih zelenih površina,</w:t>
            </w:r>
          </w:p>
          <w:p w14:paraId="4FD7F876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>- sadnja višegodišnjih nasada</w:t>
            </w:r>
          </w:p>
          <w:p w14:paraId="2B63A61A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>- održavanje cvjetnih gredica,</w:t>
            </w:r>
          </w:p>
          <w:p w14:paraId="28E8081E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>- obrezivanje stabala i grmova,</w:t>
            </w:r>
          </w:p>
          <w:p w14:paraId="688C241D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ukrašavanje naselja,</w:t>
            </w:r>
          </w:p>
          <w:p w14:paraId="635255BC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>-održavanje opreme na dječjim igralištima,</w:t>
            </w:r>
          </w:p>
          <w:p w14:paraId="68AFE808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>- fitosanitarna zaštita bilja,</w:t>
            </w:r>
          </w:p>
          <w:p w14:paraId="3F6579D6" w14:textId="4BF0932D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 xml:space="preserve">- održavanje popločenih i nasipanih površina </w:t>
            </w:r>
          </w:p>
          <w:p w14:paraId="70A6D970" w14:textId="77777777" w:rsidR="009D0D94" w:rsidRDefault="009D0D94" w:rsidP="00B37D5C">
            <w:pPr>
              <w:pStyle w:val="Bezproreda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E9EF896" w14:textId="77777777" w:rsidR="0078529A" w:rsidRPr="0078529A" w:rsidRDefault="0078529A" w:rsidP="0078529A">
            <w:pPr>
              <w:pStyle w:val="Bezproreda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2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OBRAZLOŽENJE  ODSTUPANJA OD IZVORNOG PLANA:</w:t>
            </w:r>
          </w:p>
          <w:p w14:paraId="6AD90E5B" w14:textId="77777777" w:rsidR="0078529A" w:rsidRDefault="0078529A" w:rsidP="00DF5EF8">
            <w:pPr>
              <w:pStyle w:val="Bezproreda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2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umjesto planiranih </w:t>
            </w:r>
            <w:r w:rsidR="004962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115</w:t>
            </w:r>
            <w:r w:rsidRPr="007852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.000,00 eura izvršeno je </w:t>
            </w:r>
            <w:r w:rsidR="004962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109.981,44</w:t>
            </w:r>
            <w:r w:rsidRPr="007852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eura, </w:t>
            </w:r>
            <w:r w:rsidR="00CF2F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jer je zbog zimskog razdoblja i vremenskih uvjeta bila smanjena potreba za održavanjem javnih zelenih površina.</w:t>
            </w:r>
          </w:p>
          <w:p w14:paraId="32FFD50B" w14:textId="58EC7B6B" w:rsidR="00DF5EF8" w:rsidRPr="00355C7C" w:rsidRDefault="00DF5EF8" w:rsidP="00DF5EF8">
            <w:pPr>
              <w:pStyle w:val="Bezprored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9CD9B8" w14:textId="7F9E3A97" w:rsidR="00B37D5C" w:rsidRPr="00355C7C" w:rsidRDefault="000F725E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115.000,00 EUR</w:t>
            </w:r>
          </w:p>
        </w:tc>
        <w:tc>
          <w:tcPr>
            <w:tcW w:w="1984" w:type="dxa"/>
            <w:vAlign w:val="center"/>
          </w:tcPr>
          <w:p w14:paraId="6B592FB3" w14:textId="05A81E3C" w:rsidR="00B37D5C" w:rsidRPr="0056126B" w:rsidRDefault="004962FA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109.981,44 EUR</w:t>
            </w:r>
          </w:p>
        </w:tc>
        <w:tc>
          <w:tcPr>
            <w:tcW w:w="2127" w:type="dxa"/>
            <w:vAlign w:val="center"/>
          </w:tcPr>
          <w:p w14:paraId="6E26E86A" w14:textId="255AF9A9" w:rsidR="000F725E" w:rsidRPr="000F725E" w:rsidRDefault="000F725E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5E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0EF50CAC" w14:textId="4232F1AC" w:rsidR="00B37D5C" w:rsidRPr="00355C7C" w:rsidRDefault="004962FA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109.981,44</w:t>
            </w:r>
            <w:r w:rsidR="000F725E" w:rsidRPr="000F725E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B37D5C" w:rsidRPr="00355C7C" w14:paraId="5AC752E6" w14:textId="77777777" w:rsidTr="00DF5EF8">
        <w:trPr>
          <w:trHeight w:val="3493"/>
          <w:jc w:val="center"/>
        </w:trPr>
        <w:tc>
          <w:tcPr>
            <w:tcW w:w="709" w:type="dxa"/>
          </w:tcPr>
          <w:p w14:paraId="48C342CB" w14:textId="77777777" w:rsidR="00B37D5C" w:rsidRPr="003313EE" w:rsidRDefault="00B37D5C" w:rsidP="00B37D5C">
            <w:pPr>
              <w:rPr>
                <w:color w:val="FF0000"/>
              </w:rPr>
            </w:pPr>
            <w:r w:rsidRPr="005612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05E62EE1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Održavanje čistoće javnih površina </w:t>
            </w:r>
          </w:p>
          <w:p w14:paraId="6AA12C00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>- održavanje čistoće javnih površina u svim   naseljima Općine Oprisavci:</w:t>
            </w:r>
          </w:p>
          <w:p w14:paraId="4421FA08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i/>
                <w:sz w:val="24"/>
                <w:szCs w:val="24"/>
              </w:rPr>
              <w:t>1-2 puta mjesečno</w:t>
            </w:r>
          </w:p>
          <w:p w14:paraId="6681CC50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>- uklanjanje snijega i leda s pješačkih staza , javnih površina i dr. (po potrebi)</w:t>
            </w:r>
          </w:p>
          <w:p w14:paraId="2DD69938" w14:textId="6B35B1D5" w:rsidR="00CF2F89" w:rsidRDefault="00B37D5C" w:rsidP="00B37D5C">
            <w:pPr>
              <w:pStyle w:val="Bezprored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 xml:space="preserve">- uklanjanje otpada s javnih površina </w:t>
            </w:r>
            <w:r w:rsidRPr="00355C7C">
              <w:rPr>
                <w:rFonts w:ascii="Times New Roman" w:hAnsi="Times New Roman" w:cs="Times New Roman"/>
                <w:i/>
                <w:sz w:val="24"/>
                <w:szCs w:val="24"/>
              </w:rPr>
              <w:t>1-2 puta mjesečno</w:t>
            </w: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 xml:space="preserve">- skupljanje i odlaganje otpada do kontejnera </w:t>
            </w:r>
            <w:r w:rsidRPr="00355C7C">
              <w:rPr>
                <w:rFonts w:ascii="Times New Roman" w:hAnsi="Times New Roman" w:cs="Times New Roman"/>
                <w:i/>
                <w:sz w:val="24"/>
                <w:szCs w:val="24"/>
              </w:rPr>
              <w:t>1-2 puta mjesečno</w:t>
            </w:r>
          </w:p>
          <w:p w14:paraId="1C87F6E0" w14:textId="77777777" w:rsidR="00CF2F89" w:rsidRPr="00355C7C" w:rsidRDefault="00CF2F89" w:rsidP="00B37D5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16B2BD" w14:textId="3A68E425" w:rsidR="00B37D5C" w:rsidRPr="00355C7C" w:rsidRDefault="000F725E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5E">
              <w:rPr>
                <w:rFonts w:ascii="Times New Roman" w:eastAsia="Times New Roman" w:hAnsi="Times New Roman" w:cs="Times New Roman"/>
                <w:sz w:val="24"/>
                <w:szCs w:val="24"/>
              </w:rPr>
              <w:t>30.000,00 EUR</w:t>
            </w:r>
          </w:p>
        </w:tc>
        <w:tc>
          <w:tcPr>
            <w:tcW w:w="1984" w:type="dxa"/>
            <w:vAlign w:val="center"/>
          </w:tcPr>
          <w:p w14:paraId="2CD3BB74" w14:textId="5BF04ECA" w:rsidR="00B37D5C" w:rsidRPr="00355C7C" w:rsidRDefault="00690E19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 EUR</w:t>
            </w:r>
          </w:p>
        </w:tc>
        <w:tc>
          <w:tcPr>
            <w:tcW w:w="2127" w:type="dxa"/>
            <w:vAlign w:val="center"/>
          </w:tcPr>
          <w:p w14:paraId="17727927" w14:textId="2D7BC0A5" w:rsidR="000F725E" w:rsidRPr="000F725E" w:rsidRDefault="000F725E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5E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75B924D7" w14:textId="1D9E86A4" w:rsidR="00B37D5C" w:rsidRPr="00355C7C" w:rsidRDefault="000F725E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5E">
              <w:rPr>
                <w:rFonts w:ascii="Times New Roman" w:hAnsi="Times New Roman" w:cs="Times New Roman"/>
                <w:sz w:val="24"/>
                <w:szCs w:val="24"/>
              </w:rPr>
              <w:t>30.000,00 EUR</w:t>
            </w:r>
          </w:p>
        </w:tc>
      </w:tr>
      <w:tr w:rsidR="00B37D5C" w:rsidRPr="00355C7C" w14:paraId="5C4DAEE2" w14:textId="77777777" w:rsidTr="00B37D5C">
        <w:trPr>
          <w:jc w:val="center"/>
        </w:trPr>
        <w:tc>
          <w:tcPr>
            <w:tcW w:w="709" w:type="dxa"/>
          </w:tcPr>
          <w:p w14:paraId="2BC43911" w14:textId="77777777" w:rsidR="00B37D5C" w:rsidRPr="00355C7C" w:rsidRDefault="00B37D5C" w:rsidP="00B37D5C">
            <w:pPr>
              <w:pStyle w:val="Bezproreda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1CE1027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Održavanje građevina, uređaja i predmeta javne namjene </w:t>
            </w:r>
          </w:p>
          <w:p w14:paraId="794E6CE0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>održavanje autobusnih stajališta         u svim naseljima općine Oprisavci-</w:t>
            </w:r>
            <w:r w:rsidRPr="00F06B6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cca</w:t>
            </w:r>
            <w:r w:rsidRPr="00355C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55C7C">
              <w:rPr>
                <w:rFonts w:ascii="Times New Roman" w:hAnsi="Times New Roman" w:cs="Times New Roman"/>
                <w:i/>
                <w:sz w:val="24"/>
                <w:szCs w:val="24"/>
              </w:rPr>
              <w:t>18 autobusnih stajališta po potrebi</w:t>
            </w: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573B5ED1" w14:textId="77777777" w:rsidR="00B37D5C" w:rsidRDefault="00B37D5C" w:rsidP="00B37D5C">
            <w:pPr>
              <w:pStyle w:val="Bezprored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 xml:space="preserve">- održavanje spomenika- </w:t>
            </w:r>
            <w:r w:rsidRPr="00355C7C">
              <w:rPr>
                <w:rFonts w:ascii="Times New Roman" w:hAnsi="Times New Roman" w:cs="Times New Roman"/>
                <w:i/>
                <w:sz w:val="24"/>
                <w:szCs w:val="24"/>
              </w:rPr>
              <w:t>1 spomenik u naselju Prnjavor</w:t>
            </w:r>
          </w:p>
          <w:p w14:paraId="18356773" w14:textId="77777777" w:rsidR="00B25A01" w:rsidRDefault="00B25A01" w:rsidP="00B37D5C">
            <w:pPr>
              <w:pStyle w:val="Bezproreda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70955A2" w14:textId="77777777" w:rsidR="00B25A01" w:rsidRPr="00B25A01" w:rsidRDefault="00B25A01" w:rsidP="00B25A01">
            <w:pPr>
              <w:pStyle w:val="Bezproreda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5A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OBRAZLOŽENJE  ODSTUPANJA OD IZVORNOG PLANA:</w:t>
            </w:r>
          </w:p>
          <w:p w14:paraId="50B3BCDE" w14:textId="34F23C63" w:rsidR="00B25A01" w:rsidRPr="00355C7C" w:rsidRDefault="00B25A01" w:rsidP="00B25A0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25A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umjesto planiranih </w:t>
            </w:r>
            <w:r w:rsidR="00AB54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  <w:r w:rsidRPr="00B25A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.000,00 eura izvršeno je </w:t>
            </w:r>
            <w:r w:rsidR="00AB54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19.728</w:t>
            </w:r>
            <w:r w:rsidRPr="00B25A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,00 eura, jer je zbog zimskog razdoblja i vremenskih uvjeta bila smanjena potreba za održavanjem</w:t>
            </w:r>
            <w:r w:rsidR="00C05D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B25A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također nije bilo potrebe za uklanjanjem snijega i leda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C05D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autobusnih stajališta</w:t>
            </w:r>
            <w:r w:rsidR="00DF5E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tijekom </w:t>
            </w:r>
            <w:r w:rsidR="00F06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cijelog zimskog razdoblja.</w:t>
            </w:r>
          </w:p>
        </w:tc>
        <w:tc>
          <w:tcPr>
            <w:tcW w:w="1985" w:type="dxa"/>
            <w:vAlign w:val="center"/>
          </w:tcPr>
          <w:p w14:paraId="1A617548" w14:textId="41A580C4" w:rsidR="00B37D5C" w:rsidRPr="00355C7C" w:rsidRDefault="000F725E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5E">
              <w:rPr>
                <w:rFonts w:ascii="Times New Roman" w:eastAsia="Times New Roman" w:hAnsi="Times New Roman" w:cs="Times New Roman"/>
                <w:sz w:val="24"/>
                <w:szCs w:val="24"/>
              </w:rPr>
              <w:t>21.000,00 EUR</w:t>
            </w:r>
          </w:p>
        </w:tc>
        <w:tc>
          <w:tcPr>
            <w:tcW w:w="1984" w:type="dxa"/>
            <w:vAlign w:val="center"/>
          </w:tcPr>
          <w:p w14:paraId="27DCFC76" w14:textId="1FD3E45F" w:rsidR="00B37D5C" w:rsidRPr="00355C7C" w:rsidRDefault="004962FA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19.728,00 EUR</w:t>
            </w:r>
          </w:p>
        </w:tc>
        <w:tc>
          <w:tcPr>
            <w:tcW w:w="2127" w:type="dxa"/>
            <w:vAlign w:val="center"/>
          </w:tcPr>
          <w:p w14:paraId="6911F81D" w14:textId="7F9A4949" w:rsidR="000F725E" w:rsidRPr="000F725E" w:rsidRDefault="000F725E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5E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713A153D" w14:textId="7D7E12D3" w:rsidR="00B37D5C" w:rsidRPr="00355C7C" w:rsidRDefault="004962FA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19.728,00 EUR</w:t>
            </w:r>
          </w:p>
        </w:tc>
      </w:tr>
      <w:tr w:rsidR="00B37D5C" w:rsidRPr="00355C7C" w14:paraId="4C174B05" w14:textId="77777777" w:rsidTr="00B37D5C">
        <w:trPr>
          <w:trHeight w:val="2610"/>
          <w:jc w:val="center"/>
        </w:trPr>
        <w:tc>
          <w:tcPr>
            <w:tcW w:w="709" w:type="dxa"/>
          </w:tcPr>
          <w:p w14:paraId="2B3AF955" w14:textId="77777777" w:rsidR="00B37D5C" w:rsidRPr="00355C7C" w:rsidRDefault="00B37D5C" w:rsidP="00B37D5C">
            <w:pPr>
              <w:pStyle w:val="Bezproreda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07BF491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b/>
                <w:sz w:val="24"/>
                <w:szCs w:val="24"/>
              </w:rPr>
              <w:t>Održavanje groblja</w:t>
            </w:r>
          </w:p>
          <w:p w14:paraId="7E622B79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>- poslovi čišćenja mrtvačnica,</w:t>
            </w:r>
          </w:p>
          <w:p w14:paraId="172AC821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>- obrezivanje stabala i tuja,</w:t>
            </w:r>
          </w:p>
          <w:p w14:paraId="5F4C678A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>- košnja travnatih površina,</w:t>
            </w:r>
          </w:p>
          <w:p w14:paraId="112CF2E6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>- košnja i uređivanje zakorovljenih</w:t>
            </w:r>
          </w:p>
          <w:p w14:paraId="046F2C43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>površina,</w:t>
            </w:r>
          </w:p>
          <w:p w14:paraId="3801BD7D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>- održavanje putova staza i prostora</w:t>
            </w:r>
          </w:p>
          <w:p w14:paraId="35CF3243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>- ispred  mrtvačnica od snijega,</w:t>
            </w:r>
          </w:p>
          <w:p w14:paraId="68C8039D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>- skupljanje i odlaganje otpada do</w:t>
            </w:r>
          </w:p>
          <w:p w14:paraId="5C3F7E9E" w14:textId="77777777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>kontejnera</w:t>
            </w:r>
          </w:p>
          <w:p w14:paraId="4C69FC31" w14:textId="77777777" w:rsidR="00B37D5C" w:rsidRDefault="00B37D5C" w:rsidP="00B37D5C">
            <w:pPr>
              <w:pStyle w:val="Bezprored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 xml:space="preserve">cca 55000 </w:t>
            </w:r>
            <w:r w:rsidRPr="00355C7C">
              <w:rPr>
                <w:rFonts w:ascii="Times New Roman" w:hAnsi="Times New Roman" w:cs="Times New Roman"/>
                <w:i/>
                <w:sz w:val="24"/>
                <w:szCs w:val="24"/>
              </w:rPr>
              <w:t>m2 jednom mjesečno- 8 groblja</w:t>
            </w:r>
          </w:p>
          <w:p w14:paraId="0AE95269" w14:textId="77777777" w:rsidR="009D0D94" w:rsidRPr="00355C7C" w:rsidRDefault="009D0D94" w:rsidP="00B3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0B45E9" w14:textId="5CFA836F" w:rsidR="00B37D5C" w:rsidRPr="00355C7C" w:rsidRDefault="00B37D5C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984" w:type="dxa"/>
            <w:vAlign w:val="center"/>
          </w:tcPr>
          <w:p w14:paraId="2F85C53A" w14:textId="449092D0" w:rsidR="00B37D5C" w:rsidRPr="00355C7C" w:rsidRDefault="004962FA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 EUR</w:t>
            </w:r>
          </w:p>
        </w:tc>
        <w:tc>
          <w:tcPr>
            <w:tcW w:w="2127" w:type="dxa"/>
            <w:vAlign w:val="center"/>
          </w:tcPr>
          <w:p w14:paraId="28DE8AA8" w14:textId="1AE53E8F" w:rsidR="00F87880" w:rsidRPr="00F87880" w:rsidRDefault="00F87880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880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2E59F4F6" w14:textId="7C7A0726" w:rsidR="00B37D5C" w:rsidRPr="00355C7C" w:rsidRDefault="00F87880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880">
              <w:rPr>
                <w:rFonts w:ascii="Times New Roman" w:hAnsi="Times New Roman" w:cs="Times New Roman"/>
                <w:sz w:val="24"/>
                <w:szCs w:val="24"/>
              </w:rPr>
              <w:t>30.000,00 EUR</w:t>
            </w:r>
          </w:p>
        </w:tc>
      </w:tr>
      <w:tr w:rsidR="00D166A6" w:rsidRPr="00355C7C" w14:paraId="209F67B5" w14:textId="77777777" w:rsidTr="00D166A6">
        <w:trPr>
          <w:trHeight w:val="1417"/>
          <w:jc w:val="center"/>
        </w:trPr>
        <w:tc>
          <w:tcPr>
            <w:tcW w:w="709" w:type="dxa"/>
            <w:tcBorders>
              <w:bottom w:val="single" w:sz="4" w:space="0" w:color="000000"/>
            </w:tcBorders>
          </w:tcPr>
          <w:p w14:paraId="6DE8C4A2" w14:textId="77777777" w:rsidR="00D166A6" w:rsidRPr="0056126B" w:rsidRDefault="00D166A6" w:rsidP="00D166A6">
            <w:pPr>
              <w:pStyle w:val="Bezproreda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15CC6D6B" w14:textId="77777777" w:rsidR="00D166A6" w:rsidRPr="0056126B" w:rsidRDefault="00D166A6" w:rsidP="00D166A6">
            <w:pPr>
              <w:pStyle w:val="Bezprored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12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Održavanje javne rasvjete</w:t>
            </w:r>
          </w:p>
          <w:p w14:paraId="4A599E8C" w14:textId="77777777" w:rsidR="00D166A6" w:rsidRDefault="00D166A6" w:rsidP="00D166A6">
            <w:pPr>
              <w:pStyle w:val="Bezprored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2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61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usluge tekućeg i investicijskog održavanja javne rasvjete na području općine Oprisavci u 8 naselja po potrebi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cca 30 lampi</w:t>
            </w:r>
          </w:p>
          <w:p w14:paraId="66FE216E" w14:textId="77777777" w:rsidR="0006777C" w:rsidRDefault="0006777C" w:rsidP="00D166A6">
            <w:pPr>
              <w:pStyle w:val="Bezprored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F193B3" w14:textId="77777777" w:rsidR="0006777C" w:rsidRPr="00B25A01" w:rsidRDefault="0006777C" w:rsidP="0006777C">
            <w:pPr>
              <w:pStyle w:val="Bezproreda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5A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OBRAZLOŽENJE  ODSTUPANJA OD IZVORNOG PLANA:</w:t>
            </w:r>
          </w:p>
          <w:p w14:paraId="08B3054E" w14:textId="77777777" w:rsidR="0006777C" w:rsidRDefault="0006777C" w:rsidP="00F06B6D">
            <w:pPr>
              <w:pStyle w:val="Bezproreda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77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umjesto planiranih 5.000,00 eura izvršeno je 760,00 eura, jer je izvršeno održavanje javne rasvjete samo u naselju Trnjanski Kuti i to </w:t>
            </w:r>
            <w:r w:rsidRPr="0006777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demontaža 7 starih rasvjetnih tijela </w:t>
            </w:r>
          </w:p>
          <w:p w14:paraId="4218B286" w14:textId="77777777" w:rsidR="009D0D94" w:rsidRDefault="009D0D94" w:rsidP="00F06B6D">
            <w:pPr>
              <w:pStyle w:val="Bezproreda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19A018A3" w14:textId="25D826ED" w:rsidR="009D0D94" w:rsidRPr="0056126B" w:rsidRDefault="009D0D94" w:rsidP="00F06B6D">
            <w:pPr>
              <w:pStyle w:val="Bezproreda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DDDF7DD" w14:textId="187BDBB7" w:rsidR="00D166A6" w:rsidRPr="00D166A6" w:rsidRDefault="00D166A6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A6">
              <w:rPr>
                <w:rFonts w:ascii="Times New Roman" w:hAnsi="Times New Roman" w:cs="Times New Roman"/>
                <w:sz w:val="24"/>
                <w:szCs w:val="24"/>
              </w:rPr>
              <w:t>5.000,00 EUR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377A9A2D" w14:textId="64A61C3F" w:rsidR="00D166A6" w:rsidRPr="00355C7C" w:rsidRDefault="00690E19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760,00 EUR</w:t>
            </w:r>
          </w:p>
        </w:tc>
        <w:tc>
          <w:tcPr>
            <w:tcW w:w="2127" w:type="dxa"/>
            <w:vAlign w:val="center"/>
          </w:tcPr>
          <w:p w14:paraId="40AE0CCA" w14:textId="1191145E" w:rsidR="00D166A6" w:rsidRPr="00725693" w:rsidRDefault="00D166A6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693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4EB21368" w14:textId="2A11AB32" w:rsidR="00D166A6" w:rsidRPr="00355C7C" w:rsidRDefault="00690E19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  <w:r w:rsidR="00D166A6" w:rsidRPr="0072569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D166A6" w:rsidRPr="00355C7C" w14:paraId="24D9D0FE" w14:textId="77777777" w:rsidTr="00D166A6">
        <w:trPr>
          <w:trHeight w:val="533"/>
          <w:jc w:val="center"/>
        </w:trPr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14:paraId="1E5A45F3" w14:textId="77777777" w:rsidR="00D166A6" w:rsidRPr="0056126B" w:rsidRDefault="00D166A6" w:rsidP="00D166A6">
            <w:pPr>
              <w:pStyle w:val="Bezprored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000000"/>
            </w:tcBorders>
          </w:tcPr>
          <w:p w14:paraId="083A41CA" w14:textId="77777777" w:rsidR="00D166A6" w:rsidRPr="0056126B" w:rsidRDefault="00D166A6" w:rsidP="00D166A6">
            <w:pPr>
              <w:pStyle w:val="Bezprored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e</w:t>
            </w:r>
            <w:r w:rsidRPr="00561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nergija- javna rasvjeta na području općine Oprisavci </w:t>
            </w:r>
            <w:r w:rsidRPr="005612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 8 naselja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14:paraId="3DFA92F0" w14:textId="7B472A71" w:rsidR="00D166A6" w:rsidRPr="00D166A6" w:rsidRDefault="00D166A6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A6">
              <w:rPr>
                <w:rFonts w:ascii="Times New Roman" w:hAnsi="Times New Roman" w:cs="Times New Roman"/>
                <w:sz w:val="24"/>
                <w:szCs w:val="24"/>
              </w:rPr>
              <w:t>20.000,00 EUR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50E3CFA3" w14:textId="59F65B33" w:rsidR="00D166A6" w:rsidRPr="00355C7C" w:rsidRDefault="00690E19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17.723,90 EUR</w:t>
            </w:r>
          </w:p>
        </w:tc>
        <w:tc>
          <w:tcPr>
            <w:tcW w:w="2127" w:type="dxa"/>
            <w:vAlign w:val="center"/>
          </w:tcPr>
          <w:p w14:paraId="3A2C841B" w14:textId="05C701DD" w:rsidR="00D166A6" w:rsidRPr="00725693" w:rsidRDefault="00D166A6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693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4EA180DF" w14:textId="3E9F391A" w:rsidR="00D166A6" w:rsidRPr="00355C7C" w:rsidRDefault="00690E19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17.723,90</w:t>
            </w:r>
            <w:r w:rsidR="00D166A6" w:rsidRPr="00C17BAE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B37D5C" w:rsidRPr="00355C7C" w14:paraId="03796F73" w14:textId="77777777" w:rsidTr="00B37D5C">
        <w:trPr>
          <w:trHeight w:val="533"/>
          <w:jc w:val="center"/>
        </w:trPr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14:paraId="53335BEA" w14:textId="42CDA479" w:rsidR="00B37D5C" w:rsidRPr="00355C7C" w:rsidRDefault="00B37D5C" w:rsidP="00B37D5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D78B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nil"/>
              <w:bottom w:val="single" w:sz="4" w:space="0" w:color="000000"/>
            </w:tcBorders>
          </w:tcPr>
          <w:p w14:paraId="7CFD300F" w14:textId="578CD24A" w:rsidR="00B37D5C" w:rsidRDefault="00B37D5C" w:rsidP="00B37D5C">
            <w:pPr>
              <w:pStyle w:val="Bezprored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5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Održavanje društvenih domova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55C7C">
              <w:rPr>
                <w:rFonts w:ascii="Times New Roman" w:hAnsi="Times New Roman" w:cs="Times New Roman"/>
                <w:sz w:val="24"/>
                <w:szCs w:val="24"/>
              </w:rPr>
              <w:t xml:space="preserve">usluge tekućeg i investicijskog održavanja društvenih domova na području općine Oprisavci – </w:t>
            </w:r>
            <w:r w:rsidR="00A570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 </w:t>
            </w:r>
            <w:r w:rsidRPr="00355C7C">
              <w:rPr>
                <w:rFonts w:ascii="Times New Roman" w:hAnsi="Times New Roman" w:cs="Times New Roman"/>
                <w:i/>
                <w:sz w:val="24"/>
                <w:szCs w:val="24"/>
              </w:rPr>
              <w:t>domova</w:t>
            </w:r>
          </w:p>
          <w:p w14:paraId="745A1053" w14:textId="77777777" w:rsidR="009D0D94" w:rsidRPr="00355C7C" w:rsidRDefault="009D0D94" w:rsidP="00B3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E3124B5" w14:textId="0344944F" w:rsidR="00B37D5C" w:rsidRPr="00355C7C" w:rsidRDefault="00B37D5C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166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984" w:type="dxa"/>
            <w:vAlign w:val="center"/>
          </w:tcPr>
          <w:p w14:paraId="7E5A0499" w14:textId="0680DE27" w:rsidR="00B37D5C" w:rsidRPr="00355C7C" w:rsidRDefault="004962FA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20.280,00 EUR</w:t>
            </w:r>
          </w:p>
        </w:tc>
        <w:tc>
          <w:tcPr>
            <w:tcW w:w="2127" w:type="dxa"/>
            <w:vAlign w:val="center"/>
          </w:tcPr>
          <w:p w14:paraId="0D2E9207" w14:textId="77777777" w:rsidR="00725693" w:rsidRDefault="00725693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693">
              <w:rPr>
                <w:rFonts w:ascii="Times New Roman" w:hAnsi="Times New Roman" w:cs="Times New Roman"/>
                <w:sz w:val="24"/>
                <w:szCs w:val="24"/>
              </w:rPr>
              <w:t>Prihodi utvrđeni posebnim zakonom</w:t>
            </w:r>
          </w:p>
          <w:p w14:paraId="1458C471" w14:textId="179DEDB8" w:rsidR="004962FA" w:rsidRPr="00725693" w:rsidRDefault="004962FA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20.280,00 EUR</w:t>
            </w:r>
          </w:p>
          <w:p w14:paraId="711666FA" w14:textId="417F01D6" w:rsidR="00B37D5C" w:rsidRPr="00355C7C" w:rsidRDefault="00B37D5C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8B3" w:rsidRPr="00355C7C" w14:paraId="63DF4606" w14:textId="77777777" w:rsidTr="00B37D5C">
        <w:trPr>
          <w:trHeight w:val="533"/>
          <w:jc w:val="center"/>
        </w:trPr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14:paraId="3D981C61" w14:textId="7600D68B" w:rsidR="004D78B3" w:rsidRDefault="004D78B3" w:rsidP="00A570F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nil"/>
              <w:bottom w:val="single" w:sz="4" w:space="0" w:color="000000"/>
            </w:tcBorders>
          </w:tcPr>
          <w:p w14:paraId="5B12637C" w14:textId="77777777" w:rsidR="004D78B3" w:rsidRPr="00CE2B7C" w:rsidRDefault="004D78B3" w:rsidP="004D78B3">
            <w:pPr>
              <w:pStyle w:val="Odlomakpopisa"/>
              <w:pBdr>
                <w:top w:val="nil"/>
                <w:left w:val="nil"/>
                <w:bottom w:val="nil"/>
                <w:right w:val="nil"/>
                <w:between w:val="nil"/>
              </w:pBdr>
              <w:ind w:left="3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CE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ezinfekcija, dezinsekcija, deratizacija;</w:t>
            </w:r>
          </w:p>
          <w:p w14:paraId="6B7F7000" w14:textId="77777777" w:rsidR="004D78B3" w:rsidRPr="00DC475A" w:rsidRDefault="004D78B3" w:rsidP="004D78B3">
            <w:pPr>
              <w:pStyle w:val="Odlomakpopis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4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provođenje obvezne preventivne dezinfekcije, dezinsekcije i deratizacije radi sustavnog suzbijanja insekata i glodavaca na području općine Oprisavci u svih 8 naselja.</w:t>
            </w:r>
          </w:p>
          <w:p w14:paraId="6592FA6B" w14:textId="17BEC552" w:rsidR="004D78B3" w:rsidRDefault="004D78B3" w:rsidP="004D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Deratizacija se provodi 2 puta  godišnje (proljetna i jesenska), a dezinsekcija  3   </w:t>
            </w:r>
          </w:p>
          <w:p w14:paraId="21192962" w14:textId="77777777" w:rsidR="004D78B3" w:rsidRDefault="004D78B3" w:rsidP="004D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puta </w:t>
            </w:r>
            <w:r w:rsidRPr="00F2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(dva adulticidna i jedan  larvicidni tretman)</w:t>
            </w:r>
          </w:p>
          <w:p w14:paraId="0F85851D" w14:textId="47F18564" w:rsidR="009D0D94" w:rsidRPr="004D78B3" w:rsidRDefault="009D0D94" w:rsidP="004D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0507524" w14:textId="2A13C023" w:rsidR="004D78B3" w:rsidRDefault="004D78B3" w:rsidP="00F06B6D">
            <w:pPr>
              <w:pStyle w:val="Bezprored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B3">
              <w:rPr>
                <w:rFonts w:ascii="Times New Roman" w:eastAsia="Times New Roman" w:hAnsi="Times New Roman" w:cs="Times New Roman"/>
                <w:sz w:val="24"/>
                <w:szCs w:val="24"/>
              </w:rPr>
              <w:t>30.000,00 EUR</w:t>
            </w:r>
          </w:p>
        </w:tc>
        <w:tc>
          <w:tcPr>
            <w:tcW w:w="1984" w:type="dxa"/>
            <w:vAlign w:val="center"/>
          </w:tcPr>
          <w:p w14:paraId="79AAA41E" w14:textId="0C7D47AC" w:rsidR="004D78B3" w:rsidRPr="00355C7C" w:rsidRDefault="00690E19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27.517,50 EUR</w:t>
            </w:r>
          </w:p>
        </w:tc>
        <w:tc>
          <w:tcPr>
            <w:tcW w:w="2127" w:type="dxa"/>
            <w:vAlign w:val="center"/>
          </w:tcPr>
          <w:p w14:paraId="1954A42F" w14:textId="77777777" w:rsidR="004D78B3" w:rsidRPr="004D78B3" w:rsidRDefault="004D78B3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B3">
              <w:rPr>
                <w:rFonts w:ascii="Times New Roman" w:hAnsi="Times New Roman" w:cs="Times New Roman"/>
                <w:sz w:val="24"/>
                <w:szCs w:val="24"/>
              </w:rPr>
              <w:t>Prihodi utvrđeni posebnim zakonom</w:t>
            </w:r>
          </w:p>
          <w:p w14:paraId="5F2B6A87" w14:textId="28881F67" w:rsidR="004D78B3" w:rsidRPr="004D78B3" w:rsidRDefault="00690E19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27.517,50</w:t>
            </w:r>
            <w:r w:rsidR="004D78B3" w:rsidRPr="004D78B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  <w:p w14:paraId="2266FC06" w14:textId="77777777" w:rsidR="004D78B3" w:rsidRPr="00D166A6" w:rsidRDefault="004D78B3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8B3" w:rsidRPr="00355C7C" w14:paraId="46D7A653" w14:textId="77777777" w:rsidTr="009D0D94">
        <w:trPr>
          <w:trHeight w:val="533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14:paraId="7AAA052A" w14:textId="5AB19507" w:rsidR="004D78B3" w:rsidRPr="00355C7C" w:rsidRDefault="004D78B3" w:rsidP="004D78B3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000000"/>
            </w:tcBorders>
          </w:tcPr>
          <w:p w14:paraId="3ED485E6" w14:textId="77777777" w:rsidR="004D78B3" w:rsidRPr="00D166A6" w:rsidRDefault="004D78B3" w:rsidP="004D78B3">
            <w:pPr>
              <w:ind w:left="30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16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Veterinarsko-higijeničarski poslovi </w:t>
            </w:r>
          </w:p>
          <w:p w14:paraId="1D071C68" w14:textId="77777777" w:rsidR="004D78B3" w:rsidRDefault="004D78B3" w:rsidP="004D78B3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66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   hvatanje i zbrinjavanje pasa i mačaka bez nadzora, te uklanjanje uginulih pasa i  mačaka i drugih životinja s javnih površina.</w:t>
            </w:r>
          </w:p>
          <w:p w14:paraId="46CEC486" w14:textId="77777777" w:rsidR="004962FA" w:rsidRDefault="004962FA" w:rsidP="004962FA">
            <w:pPr>
              <w:pStyle w:val="Bezproreda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5A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OBRAZLOŽENJE  ODSTUPANJA OD IZVORNOG PLANA:</w:t>
            </w:r>
          </w:p>
          <w:p w14:paraId="4B71A919" w14:textId="77777777" w:rsidR="00F06B6D" w:rsidRDefault="004962FA" w:rsidP="004962FA">
            <w:pPr>
              <w:pStyle w:val="Bezproreda"/>
              <w:ind w:left="-4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62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 2025. g.</w:t>
            </w:r>
          </w:p>
          <w:p w14:paraId="6795048E" w14:textId="705A18AD" w:rsidR="00690E19" w:rsidRPr="00355C7C" w:rsidRDefault="004962FA" w:rsidP="004962FA">
            <w:pPr>
              <w:pStyle w:val="Bezproreda"/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nije bilo usluga vezano za veterinarsko higijeničarske poslove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ADCB5CB" w14:textId="1B1D1434" w:rsidR="004D78B3" w:rsidRDefault="004D78B3" w:rsidP="00F06B6D">
            <w:pPr>
              <w:pStyle w:val="Bezprored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2.000,00 EUR</w:t>
            </w:r>
          </w:p>
        </w:tc>
        <w:tc>
          <w:tcPr>
            <w:tcW w:w="1984" w:type="dxa"/>
            <w:vAlign w:val="center"/>
          </w:tcPr>
          <w:p w14:paraId="60371066" w14:textId="1E94B917" w:rsidR="004D78B3" w:rsidRPr="00355C7C" w:rsidRDefault="004962FA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EUR</w:t>
            </w:r>
          </w:p>
        </w:tc>
        <w:tc>
          <w:tcPr>
            <w:tcW w:w="2127" w:type="dxa"/>
            <w:vAlign w:val="center"/>
          </w:tcPr>
          <w:p w14:paraId="08C1735F" w14:textId="77777777" w:rsidR="009D0D94" w:rsidRDefault="009D0D94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45E44" w14:textId="28F2E17E" w:rsidR="004D78B3" w:rsidRPr="00D166A6" w:rsidRDefault="004D78B3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A6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75A12D9E" w14:textId="4A8D64B9" w:rsidR="004D78B3" w:rsidRPr="00D166A6" w:rsidRDefault="004D78B3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A6">
              <w:rPr>
                <w:rFonts w:ascii="Times New Roman" w:hAnsi="Times New Roman" w:cs="Times New Roman"/>
                <w:sz w:val="24"/>
                <w:szCs w:val="24"/>
              </w:rPr>
              <w:t>0,00 EUR</w:t>
            </w:r>
          </w:p>
          <w:p w14:paraId="435FFB36" w14:textId="77777777" w:rsidR="004D78B3" w:rsidRPr="00D166A6" w:rsidRDefault="004D78B3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D0939" w14:textId="77777777" w:rsidR="004D78B3" w:rsidRPr="00725693" w:rsidRDefault="004D78B3" w:rsidP="00F06B6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8B3" w:rsidRPr="00355C7C" w14:paraId="73F1FC40" w14:textId="77777777" w:rsidTr="00B37D5C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2E2C" w14:textId="77777777" w:rsidR="004D78B3" w:rsidRPr="00355C7C" w:rsidRDefault="004D78B3" w:rsidP="004D78B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2BF3" w14:textId="77777777" w:rsidR="004D78B3" w:rsidRPr="00355C7C" w:rsidRDefault="004D78B3" w:rsidP="004D78B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7C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B435" w14:textId="32BADDE8" w:rsidR="004D78B3" w:rsidRPr="00355C7C" w:rsidRDefault="004D78B3" w:rsidP="004D78B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363.000,00 EUR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5888" w14:textId="48FCE36C" w:rsidR="004D78B3" w:rsidRPr="00355C7C" w:rsidRDefault="002E554B" w:rsidP="004D78B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335.536,33 EUR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15DF" w14:textId="77777777" w:rsidR="004D78B3" w:rsidRPr="00355C7C" w:rsidRDefault="004D78B3" w:rsidP="004D78B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672733" w14:textId="77777777" w:rsidR="00EB2BA1" w:rsidRDefault="00EB2BA1" w:rsidP="00A4371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157A46D" w14:textId="77777777" w:rsidR="00234D1B" w:rsidRDefault="00234D1B" w:rsidP="00A4371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A4B955C" w14:textId="77777777" w:rsidR="00A4371F" w:rsidRDefault="00A4371F" w:rsidP="00A4371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43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Članak 2.</w:t>
      </w:r>
    </w:p>
    <w:p w14:paraId="49F3A412" w14:textId="77777777" w:rsidR="009D0D94" w:rsidRDefault="009D0D94" w:rsidP="00A4371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0ADA0E5" w14:textId="77777777" w:rsidR="00A4371F" w:rsidRPr="00A4371F" w:rsidRDefault="00A4371F" w:rsidP="00A4371F">
      <w:pPr>
        <w:spacing w:after="0" w:line="240" w:lineRule="auto"/>
        <w:rPr>
          <w:rFonts w:ascii="Times New Roman" w:eastAsia="Times New Roman" w:hAnsi="Times New Roman" w:cs="Times New Roman"/>
          <w:color w:val="0F5B95"/>
          <w:sz w:val="24"/>
          <w:szCs w:val="24"/>
          <w:lang w:eastAsia="hr-HR"/>
        </w:rPr>
      </w:pPr>
      <w:r w:rsidRPr="00A437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Ovo izvješće  bit</w:t>
      </w:r>
      <w:r w:rsidR="003221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A437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će objavljen</w:t>
      </w:r>
      <w:r w:rsidR="00F379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A437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 „Službenom vjesniku Brodsko-posavske županije“.</w:t>
      </w:r>
    </w:p>
    <w:p w14:paraId="0002588F" w14:textId="77777777" w:rsidR="00A4371F" w:rsidRDefault="00A4371F" w:rsidP="00A4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50C1C32" w14:textId="77777777" w:rsidR="00A4371F" w:rsidRPr="00A4371F" w:rsidRDefault="00A4371F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A2977C" w14:textId="77777777" w:rsidR="00A4371F" w:rsidRPr="00A4371F" w:rsidRDefault="00A4371F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37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OPRISAVCI</w:t>
      </w:r>
    </w:p>
    <w:p w14:paraId="349A5846" w14:textId="77777777" w:rsidR="00A4371F" w:rsidRPr="00A4371F" w:rsidRDefault="00F13D66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OPĆINSKI NAČELNIK</w:t>
      </w:r>
    </w:p>
    <w:p w14:paraId="20394262" w14:textId="77777777" w:rsidR="00A4371F" w:rsidRDefault="00A4371F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785D6D" w14:textId="77777777" w:rsidR="009D0D94" w:rsidRDefault="009D0D94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355BC7" w14:textId="77777777" w:rsidR="00C05D12" w:rsidRPr="00A4371F" w:rsidRDefault="00C05D12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B471FB" w14:textId="69C9D172" w:rsidR="00E12DCD" w:rsidRPr="00E12DCD" w:rsidRDefault="00E12DCD" w:rsidP="00E12DC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E12DC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KLASA: 400-01/</w:t>
      </w:r>
      <w:r w:rsidR="00B12E57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</w:t>
      </w:r>
      <w:r w:rsidR="00D166A6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</w:t>
      </w:r>
      <w:r w:rsidRPr="00E12DC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-01/</w:t>
      </w:r>
      <w:r w:rsidR="0035247A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0</w:t>
      </w:r>
      <w:r w:rsidR="00181E4C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7</w:t>
      </w:r>
    </w:p>
    <w:p w14:paraId="588595DB" w14:textId="669179AD" w:rsidR="00E12DCD" w:rsidRPr="00E12DCD" w:rsidRDefault="00E12DCD" w:rsidP="00E12DC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E12DC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URBROJ: 2178-14-02-</w:t>
      </w:r>
      <w:r w:rsidR="00B12E57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</w:t>
      </w:r>
      <w:r w:rsidR="00D166A6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</w:t>
      </w:r>
      <w:r w:rsidRPr="00E12DC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-1</w:t>
      </w:r>
    </w:p>
    <w:p w14:paraId="17D2CD13" w14:textId="1D6769E5" w:rsidR="00E12DCD" w:rsidRPr="00E12DCD" w:rsidRDefault="00E12DCD" w:rsidP="00E12DCD">
      <w:pPr>
        <w:widowControl w:val="0"/>
        <w:suppressAutoHyphens/>
        <w:autoSpaceDN w:val="0"/>
        <w:spacing w:after="0" w:line="240" w:lineRule="auto"/>
        <w:ind w:right="-284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E12DC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Oprisavci; </w:t>
      </w:r>
      <w:r w:rsidR="00C63ACB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27</w:t>
      </w:r>
      <w:r w:rsidR="00D166A6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. ožujka 2026</w:t>
      </w:r>
      <w:r w:rsidRPr="00E12DC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.g.</w:t>
      </w:r>
    </w:p>
    <w:p w14:paraId="0D121591" w14:textId="77777777" w:rsidR="00E12DCD" w:rsidRPr="00E12DCD" w:rsidRDefault="00E12DCD" w:rsidP="00E12DCD">
      <w:pPr>
        <w:widowControl w:val="0"/>
        <w:suppressAutoHyphens/>
        <w:autoSpaceDN w:val="0"/>
        <w:spacing w:after="0" w:line="240" w:lineRule="auto"/>
        <w:ind w:left="5672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E12DC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OPĆINSKI NAČELNIK:</w:t>
      </w:r>
    </w:p>
    <w:p w14:paraId="09D20FFB" w14:textId="77777777" w:rsidR="00E12DCD" w:rsidRPr="00E12DCD" w:rsidRDefault="00E12DCD" w:rsidP="00E12DCD">
      <w:pPr>
        <w:widowControl w:val="0"/>
        <w:suppressAutoHyphens/>
        <w:autoSpaceDN w:val="0"/>
        <w:spacing w:after="0" w:line="240" w:lineRule="auto"/>
        <w:ind w:left="5672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E12DCD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Pejo Kovačević</w:t>
      </w:r>
    </w:p>
    <w:p w14:paraId="5ABBBB6A" w14:textId="77777777" w:rsidR="00E12DCD" w:rsidRPr="00E12DCD" w:rsidRDefault="00E12DCD" w:rsidP="00E12DCD">
      <w:pPr>
        <w:widowControl w:val="0"/>
        <w:suppressAutoHyphens/>
        <w:autoSpaceDN w:val="0"/>
        <w:spacing w:after="0" w:line="240" w:lineRule="auto"/>
        <w:ind w:left="5672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6F11CA4A" w14:textId="77777777" w:rsidR="00F95391" w:rsidRDefault="00F95391" w:rsidP="00A4371F">
      <w:pPr>
        <w:spacing w:after="0" w:line="240" w:lineRule="auto"/>
        <w:ind w:left="560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8A7198" w14:textId="77777777" w:rsidR="00F8421E" w:rsidRDefault="00F8421E" w:rsidP="00A4371F">
      <w:pPr>
        <w:spacing w:after="0" w:line="240" w:lineRule="auto"/>
        <w:ind w:left="560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349FAD" w14:textId="77777777" w:rsidR="0042702E" w:rsidRDefault="0042702E" w:rsidP="0042702E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07DE5FF5" w14:textId="77777777" w:rsidR="0042702E" w:rsidRPr="009A2E67" w:rsidRDefault="0042702E" w:rsidP="00D166A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A2E67">
        <w:rPr>
          <w:rFonts w:ascii="Times New Roman" w:eastAsia="Calibri" w:hAnsi="Times New Roman" w:cs="Times New Roman"/>
          <w:sz w:val="24"/>
          <w:szCs w:val="24"/>
        </w:rPr>
        <w:t>DOSTAVITI:</w:t>
      </w:r>
    </w:p>
    <w:p w14:paraId="7913DEA4" w14:textId="77777777" w:rsidR="0042702E" w:rsidRPr="009A2E67" w:rsidRDefault="0042702E" w:rsidP="00D166A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2E67">
        <w:rPr>
          <w:rFonts w:ascii="Times New Roman" w:eastAsia="Calibri" w:hAnsi="Times New Roman" w:cs="Times New Roman"/>
          <w:sz w:val="24"/>
          <w:szCs w:val="24"/>
        </w:rPr>
        <w:t>Općinsko vijeće, ovdje</w:t>
      </w:r>
    </w:p>
    <w:p w14:paraId="0A5132F7" w14:textId="77777777" w:rsidR="0042702E" w:rsidRPr="009A2E67" w:rsidRDefault="0042702E" w:rsidP="00D166A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2E67">
        <w:rPr>
          <w:rFonts w:ascii="Times New Roman" w:eastAsia="Calibri" w:hAnsi="Times New Roman" w:cs="Times New Roman"/>
          <w:sz w:val="24"/>
          <w:szCs w:val="24"/>
        </w:rPr>
        <w:t xml:space="preserve">„Službeni vjesnik BPŽ“, </w:t>
      </w:r>
    </w:p>
    <w:p w14:paraId="681CEB18" w14:textId="77777777" w:rsidR="0042702E" w:rsidRPr="009A2E67" w:rsidRDefault="0042702E" w:rsidP="00D166A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2E67">
        <w:rPr>
          <w:rFonts w:ascii="Times New Roman" w:eastAsia="Calibri" w:hAnsi="Times New Roman" w:cs="Times New Roman"/>
          <w:sz w:val="24"/>
          <w:szCs w:val="24"/>
        </w:rPr>
        <w:t>Računovodstvo,</w:t>
      </w:r>
    </w:p>
    <w:p w14:paraId="3873EEDB" w14:textId="77777777" w:rsidR="0042702E" w:rsidRPr="009A2E67" w:rsidRDefault="0042702E" w:rsidP="00D166A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2E67">
        <w:rPr>
          <w:rFonts w:ascii="Times New Roman" w:eastAsia="Calibri" w:hAnsi="Times New Roman" w:cs="Times New Roman"/>
          <w:sz w:val="24"/>
          <w:szCs w:val="24"/>
        </w:rPr>
        <w:t>Dosje zapisnika,</w:t>
      </w:r>
    </w:p>
    <w:p w14:paraId="529F1A0E" w14:textId="77777777" w:rsidR="0042702E" w:rsidRPr="009A2E67" w:rsidRDefault="0042702E" w:rsidP="00D166A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2E67">
        <w:rPr>
          <w:rFonts w:ascii="Times New Roman" w:eastAsia="Calibri" w:hAnsi="Times New Roman" w:cs="Times New Roman"/>
          <w:sz w:val="24"/>
          <w:szCs w:val="24"/>
        </w:rPr>
        <w:t>Pismohrana</w:t>
      </w:r>
      <w:r w:rsidRPr="009A2E67">
        <w:rPr>
          <w:rFonts w:ascii="Times New Roman" w:eastAsia="Calibri" w:hAnsi="Times New Roman" w:cs="Times New Roman"/>
          <w:sz w:val="24"/>
          <w:szCs w:val="24"/>
        </w:rPr>
        <w:tab/>
      </w:r>
    </w:p>
    <w:p w14:paraId="3CB76467" w14:textId="77777777" w:rsidR="0042702E" w:rsidRDefault="0042702E" w:rsidP="0042702E">
      <w:pPr>
        <w:keepNext/>
        <w:spacing w:after="0" w:line="240" w:lineRule="auto"/>
        <w:ind w:left="3540" w:hanging="3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72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E72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E72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E72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14:paraId="62938AAC" w14:textId="77777777" w:rsidR="0042702E" w:rsidRDefault="0042702E" w:rsidP="0042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3BDEB8" w14:textId="77777777" w:rsidR="00F8421E" w:rsidRDefault="00F8421E" w:rsidP="00A4371F">
      <w:pPr>
        <w:spacing w:after="0" w:line="240" w:lineRule="auto"/>
        <w:ind w:left="560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DC2AD0" w14:textId="77777777" w:rsidR="00F8421E" w:rsidRDefault="00F8421E" w:rsidP="00A4371F">
      <w:pPr>
        <w:spacing w:after="0" w:line="240" w:lineRule="auto"/>
        <w:ind w:left="560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632B9B" w14:textId="77777777" w:rsidR="00F8421E" w:rsidRDefault="00F8421E" w:rsidP="00A4371F">
      <w:pPr>
        <w:spacing w:after="0" w:line="240" w:lineRule="auto"/>
        <w:ind w:left="560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8C9C13" w14:textId="77777777" w:rsidR="00F8421E" w:rsidRDefault="00F8421E" w:rsidP="00A4371F">
      <w:pPr>
        <w:spacing w:after="0" w:line="240" w:lineRule="auto"/>
        <w:ind w:left="560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4C3DD0" w14:textId="77777777" w:rsidR="00F8421E" w:rsidRDefault="00F8421E" w:rsidP="00A4371F">
      <w:pPr>
        <w:spacing w:after="0" w:line="240" w:lineRule="auto"/>
        <w:ind w:left="560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EC1989" w14:textId="77777777" w:rsidR="00F95391" w:rsidRDefault="00F95391" w:rsidP="00A4371F">
      <w:pPr>
        <w:spacing w:after="0" w:line="240" w:lineRule="auto"/>
        <w:ind w:left="560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9C6B1C" w14:textId="77777777" w:rsidR="00AB33E3" w:rsidRDefault="00AB33E3" w:rsidP="00A4371F">
      <w:pPr>
        <w:spacing w:after="0" w:line="240" w:lineRule="auto"/>
        <w:ind w:left="560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C5D428" w14:textId="77777777" w:rsidR="00AB33E3" w:rsidRDefault="00AB33E3" w:rsidP="00A4371F">
      <w:pPr>
        <w:spacing w:after="0" w:line="240" w:lineRule="auto"/>
        <w:ind w:left="560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68EB35" w14:textId="77777777" w:rsidR="00AB33E3" w:rsidRDefault="00AB33E3" w:rsidP="00A4371F">
      <w:pPr>
        <w:spacing w:after="0" w:line="240" w:lineRule="auto"/>
        <w:ind w:left="560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142094" w14:textId="77777777" w:rsidR="00AB33E3" w:rsidRDefault="00AB33E3" w:rsidP="00A4371F">
      <w:pPr>
        <w:spacing w:after="0" w:line="240" w:lineRule="auto"/>
        <w:ind w:left="560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329CD1" w14:textId="77777777" w:rsidR="00AB33E3" w:rsidRDefault="00AB33E3" w:rsidP="00A4371F">
      <w:pPr>
        <w:spacing w:after="0" w:line="240" w:lineRule="auto"/>
        <w:ind w:left="560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C5B688" w14:textId="4BDCA8DF" w:rsidR="008B3D10" w:rsidRPr="008B3D10" w:rsidRDefault="008B3D10" w:rsidP="008B3D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8B3D1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 temelju članka 35. Zakona o lokalnoj i područnoj (regionalnoj) samoupravi („N.N.“ br. 33/01, 60/01, 129/05, 109/07, 125/08, 36/09,150/11, 144/12, 19/13, 137/15, 123/17,98/19 i 144/20) i temeljem članka  29. Statuta općine Oprisavci („Službeni vjesnik Brodsko-posavske županije“ br. </w:t>
      </w:r>
      <w:r w:rsidR="00D72374">
        <w:rPr>
          <w:rFonts w:ascii="Times New Roman" w:eastAsia="Calibri" w:hAnsi="Times New Roman" w:cs="Times New Roman"/>
          <w:sz w:val="24"/>
          <w:szCs w:val="24"/>
        </w:rPr>
        <w:t>8/25</w:t>
      </w:r>
      <w:r w:rsidRPr="008B3D10">
        <w:rPr>
          <w:rFonts w:ascii="Times New Roman" w:eastAsia="Calibri" w:hAnsi="Times New Roman" w:cs="Times New Roman"/>
          <w:sz w:val="24"/>
          <w:szCs w:val="24"/>
        </w:rPr>
        <w:t xml:space="preserve">),  Općinsko vijeće općine Oprisavci na  svojoj </w:t>
      </w:r>
      <w:r w:rsidR="00181E4C">
        <w:rPr>
          <w:rFonts w:ascii="Times New Roman" w:eastAsia="Calibri" w:hAnsi="Times New Roman" w:cs="Times New Roman"/>
          <w:sz w:val="24"/>
          <w:szCs w:val="24"/>
        </w:rPr>
        <w:t>7.</w:t>
      </w:r>
      <w:r w:rsidRPr="008B3D10">
        <w:rPr>
          <w:rFonts w:ascii="Times New Roman" w:eastAsia="Calibri" w:hAnsi="Times New Roman" w:cs="Times New Roman"/>
          <w:sz w:val="24"/>
          <w:szCs w:val="24"/>
        </w:rPr>
        <w:t xml:space="preserve"> sjednici održanoj </w:t>
      </w:r>
      <w:r w:rsidR="00181E4C">
        <w:rPr>
          <w:rFonts w:ascii="Times New Roman" w:eastAsia="Calibri" w:hAnsi="Times New Roman" w:cs="Times New Roman"/>
          <w:sz w:val="24"/>
          <w:szCs w:val="24"/>
        </w:rPr>
        <w:t xml:space="preserve">dana 12. svibnja </w:t>
      </w:r>
      <w:r w:rsidR="0035247A" w:rsidRPr="0035247A">
        <w:rPr>
          <w:rFonts w:ascii="Times New Roman" w:eastAsia="Calibri" w:hAnsi="Times New Roman" w:cs="Times New Roman"/>
          <w:sz w:val="24"/>
          <w:szCs w:val="24"/>
        </w:rPr>
        <w:t>202</w:t>
      </w:r>
      <w:r w:rsidR="00D72374">
        <w:rPr>
          <w:rFonts w:ascii="Times New Roman" w:eastAsia="Calibri" w:hAnsi="Times New Roman" w:cs="Times New Roman"/>
          <w:sz w:val="24"/>
          <w:szCs w:val="24"/>
        </w:rPr>
        <w:t>6</w:t>
      </w:r>
      <w:r w:rsidR="0035247A" w:rsidRPr="0035247A">
        <w:rPr>
          <w:rFonts w:ascii="Times New Roman" w:eastAsia="Calibri" w:hAnsi="Times New Roman" w:cs="Times New Roman"/>
          <w:sz w:val="24"/>
          <w:szCs w:val="24"/>
        </w:rPr>
        <w:t>.g.</w:t>
      </w:r>
      <w:r w:rsidRPr="008B3D10">
        <w:rPr>
          <w:rFonts w:ascii="Times New Roman" w:eastAsia="Calibri" w:hAnsi="Times New Roman" w:cs="Times New Roman"/>
          <w:sz w:val="24"/>
          <w:szCs w:val="24"/>
        </w:rPr>
        <w:t xml:space="preserve"> donosi</w:t>
      </w:r>
    </w:p>
    <w:p w14:paraId="06F85B32" w14:textId="77777777" w:rsidR="00A4371F" w:rsidRPr="00F37963" w:rsidRDefault="00A4371F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0CF5433" w14:textId="77777777" w:rsidR="00A4371F" w:rsidRPr="00F37963" w:rsidRDefault="00A4371F" w:rsidP="00A4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DDE37F" w14:textId="77777777" w:rsidR="00A4371F" w:rsidRPr="00F37963" w:rsidRDefault="00A4371F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6D571A" w14:textId="77777777" w:rsidR="00A4371F" w:rsidRPr="00F37963" w:rsidRDefault="00A4371F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79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18B36F3B" w14:textId="77777777" w:rsidR="00A4371F" w:rsidRPr="00F37963" w:rsidRDefault="00A4371F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37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 usvajanju izvješća Općinskog načelnika o izvršenju programa</w:t>
      </w:r>
    </w:p>
    <w:p w14:paraId="36BEE015" w14:textId="77777777" w:rsidR="00A4371F" w:rsidRPr="00F37963" w:rsidRDefault="00A4371F" w:rsidP="00A4371F">
      <w:pPr>
        <w:spacing w:after="0" w:line="240" w:lineRule="auto"/>
        <w:ind w:right="546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37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održavanja komunalne infrastrukture Općine Oprisavci</w:t>
      </w:r>
    </w:p>
    <w:p w14:paraId="53A76191" w14:textId="03C0E826" w:rsidR="00A4371F" w:rsidRPr="00F37963" w:rsidRDefault="00A4371F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37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za </w:t>
      </w:r>
      <w:r w:rsidR="00B1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202</w:t>
      </w:r>
      <w:r w:rsidR="00F06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F37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godinu</w:t>
      </w:r>
    </w:p>
    <w:p w14:paraId="5756CCA5" w14:textId="77777777" w:rsidR="00A4371F" w:rsidRPr="00F37963" w:rsidRDefault="00A4371F" w:rsidP="00A4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F5AF08" w14:textId="77777777" w:rsidR="00A4371F" w:rsidRPr="00F37963" w:rsidRDefault="00A4371F" w:rsidP="00A4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489E9F" w14:textId="77777777" w:rsidR="00A4371F" w:rsidRPr="00F37963" w:rsidRDefault="00A4371F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379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67FA15FF" w14:textId="6B475CF5" w:rsidR="00A4371F" w:rsidRPr="00F37963" w:rsidRDefault="00A4371F" w:rsidP="00A43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379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Usvaja se  Izvješće Općinskog načelnika o izvršenju programa održavanja komunalne infrastrukture Općine Oprisavci </w:t>
      </w:r>
      <w:r w:rsidRPr="00F37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za </w:t>
      </w:r>
      <w:r w:rsidR="00B12E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202</w:t>
      </w:r>
      <w:r w:rsidR="00F06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5</w:t>
      </w:r>
      <w:r w:rsidRPr="00F37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godinu</w:t>
      </w:r>
      <w:r w:rsidR="00181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002AC87C" w14:textId="77644752" w:rsidR="00A4371F" w:rsidRPr="00F37963" w:rsidRDefault="00A4371F" w:rsidP="00A4371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F37963">
        <w:rPr>
          <w:rFonts w:ascii="Times New Roman" w:eastAsia="Times New Roman" w:hAnsi="Times New Roman" w:cs="Times New Roman"/>
          <w:color w:val="0F5B95"/>
          <w:sz w:val="24"/>
          <w:szCs w:val="24"/>
          <w:lang w:eastAsia="hr-HR"/>
        </w:rPr>
        <w:tab/>
      </w:r>
      <w:r w:rsidRPr="00F379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Sastavni dio ove Odluke je Izvješće Opć</w:t>
      </w:r>
      <w:r w:rsidR="00D14EA7" w:rsidRPr="00F379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inskog načelnika </w:t>
      </w:r>
      <w:r w:rsidR="00D14EA7" w:rsidRPr="00F37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(KLASA:400-01/</w:t>
      </w:r>
      <w:r w:rsidR="00B12E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2</w:t>
      </w:r>
      <w:r w:rsidR="00D723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6</w:t>
      </w:r>
      <w:r w:rsidRPr="00F37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-01/0</w:t>
      </w:r>
      <w:r w:rsidR="00181E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7,</w:t>
      </w:r>
    </w:p>
    <w:p w14:paraId="0459DF4B" w14:textId="16CD4858" w:rsidR="00A4371F" w:rsidRPr="00F37963" w:rsidRDefault="00A4371F" w:rsidP="00A43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37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URBROJ: 2178</w:t>
      </w:r>
      <w:r w:rsidR="008B3D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-</w:t>
      </w:r>
      <w:r w:rsidRPr="00F37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14-02-</w:t>
      </w:r>
      <w:r w:rsidR="00B12E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2</w:t>
      </w:r>
      <w:r w:rsidR="00F06B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6</w:t>
      </w:r>
      <w:r w:rsidRPr="00F37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-1, </w:t>
      </w:r>
      <w:r w:rsidR="00181E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od dana </w:t>
      </w:r>
      <w:r w:rsidR="00C63A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27</w:t>
      </w:r>
      <w:r w:rsidR="00D723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. ožujka 2026</w:t>
      </w:r>
      <w:r w:rsidRPr="00F37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.g</w:t>
      </w:r>
      <w:r w:rsidR="00181E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.</w:t>
      </w:r>
      <w:r w:rsidRPr="00F379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)         </w:t>
      </w:r>
      <w:r w:rsidRPr="00F379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</w:t>
      </w:r>
    </w:p>
    <w:p w14:paraId="06D7F41A" w14:textId="77777777" w:rsidR="00A4371F" w:rsidRPr="00F37963" w:rsidRDefault="00A4371F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BC3F9B" w14:textId="77777777" w:rsidR="00A4371F" w:rsidRPr="00F37963" w:rsidRDefault="00A4371F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E0ECC5" w14:textId="77777777" w:rsidR="00A4371F" w:rsidRPr="00F37963" w:rsidRDefault="00A4371F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79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6CE82063" w14:textId="77777777" w:rsidR="00A4371F" w:rsidRPr="00F37963" w:rsidRDefault="00A4371F" w:rsidP="00A4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79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Ova Odluka stupa na snagu </w:t>
      </w:r>
      <w:r w:rsidR="00EE2BFB">
        <w:rPr>
          <w:rFonts w:ascii="Times New Roman" w:eastAsia="Times New Roman" w:hAnsi="Times New Roman" w:cs="Times New Roman"/>
          <w:sz w:val="24"/>
          <w:szCs w:val="24"/>
          <w:lang w:eastAsia="hr-HR"/>
        </w:rPr>
        <w:t>prvog dana od dana objave</w:t>
      </w:r>
      <w:r w:rsidRPr="00F379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„Službenom vjesniku  Brodsko-posavske županije“.</w:t>
      </w:r>
    </w:p>
    <w:p w14:paraId="202F5DD1" w14:textId="77777777" w:rsidR="00A4371F" w:rsidRPr="00F37963" w:rsidRDefault="00A4371F" w:rsidP="00A4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2EEB79" w14:textId="77777777" w:rsidR="00A4371F" w:rsidRPr="00F37963" w:rsidRDefault="00A4371F" w:rsidP="00A4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0C64EA" w14:textId="77777777" w:rsidR="00A4371F" w:rsidRPr="00F37963" w:rsidRDefault="00A4371F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79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21882453" w14:textId="77777777" w:rsidR="00A4371F" w:rsidRPr="00F37963" w:rsidRDefault="00A4371F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79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OPĆINE OPRISAVCI</w:t>
      </w:r>
    </w:p>
    <w:p w14:paraId="7EE64A48" w14:textId="77777777" w:rsidR="00A4371F" w:rsidRPr="00F37963" w:rsidRDefault="00A4371F" w:rsidP="00A4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BCACF5" w14:textId="77777777" w:rsidR="00A4371F" w:rsidRPr="00F37963" w:rsidRDefault="00A4371F" w:rsidP="00A4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441622" w14:textId="77777777" w:rsidR="00A4371F" w:rsidRPr="00F37963" w:rsidRDefault="00A4371F" w:rsidP="00A4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6097FD" w14:textId="79FFB566" w:rsidR="00D72374" w:rsidRPr="00D72374" w:rsidRDefault="00D72374" w:rsidP="00D72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237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400-01/26-01/0</w:t>
      </w:r>
      <w:r w:rsidR="00181E4C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32B3A139" w14:textId="67C64E17" w:rsidR="00D72374" w:rsidRPr="00D72374" w:rsidRDefault="00D72374" w:rsidP="00D72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237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2178-14-02-26-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303CD928" w14:textId="79236EEA" w:rsidR="00D72374" w:rsidRPr="00D72374" w:rsidRDefault="00D72374" w:rsidP="00D72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2374">
        <w:rPr>
          <w:rFonts w:ascii="Times New Roman" w:eastAsia="Times New Roman" w:hAnsi="Times New Roman" w:cs="Times New Roman"/>
          <w:sz w:val="24"/>
          <w:szCs w:val="24"/>
          <w:lang w:eastAsia="hr-HR"/>
        </w:rPr>
        <w:t>Oprisavci</w:t>
      </w:r>
      <w:r w:rsidR="00181E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12. svibnja </w:t>
      </w:r>
      <w:r w:rsidRPr="00D72374">
        <w:rPr>
          <w:rFonts w:ascii="Times New Roman" w:eastAsia="Times New Roman" w:hAnsi="Times New Roman" w:cs="Times New Roman"/>
          <w:sz w:val="24"/>
          <w:szCs w:val="24"/>
          <w:lang w:eastAsia="hr-HR"/>
        </w:rPr>
        <w:t>2026.g.</w:t>
      </w:r>
    </w:p>
    <w:p w14:paraId="088914F7" w14:textId="1F78C49E" w:rsidR="00A4371F" w:rsidRPr="00F37963" w:rsidRDefault="00A4371F" w:rsidP="00A437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79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79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79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79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79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79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79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79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</w:t>
      </w:r>
      <w:r w:rsidRPr="00F379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</w:t>
      </w:r>
    </w:p>
    <w:p w14:paraId="0DF604CD" w14:textId="77777777" w:rsidR="00A4371F" w:rsidRPr="00F37963" w:rsidRDefault="00A4371F" w:rsidP="00A4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22E160" w14:textId="77777777" w:rsidR="00A4371F" w:rsidRPr="00F37963" w:rsidRDefault="00A4371F" w:rsidP="00A4371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79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</w:t>
      </w:r>
    </w:p>
    <w:p w14:paraId="7F2CDC7D" w14:textId="77777777" w:rsidR="00A4371F" w:rsidRPr="00F37963" w:rsidRDefault="00A4371F" w:rsidP="00A4371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79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OPĆINSKOG VIJEĆA</w:t>
      </w:r>
    </w:p>
    <w:p w14:paraId="7713A596" w14:textId="77777777" w:rsidR="00A4371F" w:rsidRPr="00F37963" w:rsidRDefault="00414841" w:rsidP="00A4371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Igor Elmauer</w:t>
      </w:r>
    </w:p>
    <w:p w14:paraId="47C46733" w14:textId="77777777" w:rsidR="00A4371F" w:rsidRPr="00F37963" w:rsidRDefault="00A4371F" w:rsidP="00A4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B7E52B" w14:textId="77777777" w:rsidR="00A4371F" w:rsidRPr="00F37963" w:rsidRDefault="00A4371F" w:rsidP="00A4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DF9410" w14:textId="77777777" w:rsidR="00A4371F" w:rsidRPr="00F37963" w:rsidRDefault="00A4371F" w:rsidP="00A4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4003CC" w14:textId="77777777" w:rsidR="00A4371F" w:rsidRPr="00F37963" w:rsidRDefault="00A4371F" w:rsidP="00A4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DEAF15" w14:textId="77777777" w:rsidR="00A4371F" w:rsidRPr="00F37963" w:rsidRDefault="00A4371F" w:rsidP="00A4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7963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00EF89C8" w14:textId="77777777" w:rsidR="00A4371F" w:rsidRPr="00F37963" w:rsidRDefault="00A4371F" w:rsidP="00A4371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79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„Službeni vjesnik BPŽ“, </w:t>
      </w:r>
    </w:p>
    <w:p w14:paraId="00856646" w14:textId="77777777" w:rsidR="00A4371F" w:rsidRPr="00F37963" w:rsidRDefault="00A4371F" w:rsidP="00A4371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7963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Računovodstvo,</w:t>
      </w:r>
    </w:p>
    <w:p w14:paraId="18B129C8" w14:textId="77777777" w:rsidR="00A4371F" w:rsidRPr="00F37963" w:rsidRDefault="00A4371F" w:rsidP="00A4371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7963">
        <w:rPr>
          <w:rFonts w:ascii="Times New Roman" w:eastAsia="Times New Roman" w:hAnsi="Times New Roman" w:cs="Times New Roman"/>
          <w:sz w:val="24"/>
          <w:szCs w:val="24"/>
          <w:lang w:eastAsia="hr-HR"/>
        </w:rPr>
        <w:t>Dosje zapisnika,</w:t>
      </w:r>
    </w:p>
    <w:p w14:paraId="5F9C8BEC" w14:textId="77777777" w:rsidR="00A4371F" w:rsidRPr="00F37963" w:rsidRDefault="00A4371F" w:rsidP="00A4371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37963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</w:t>
      </w:r>
    </w:p>
    <w:sectPr w:rsidR="00A4371F" w:rsidRPr="00F37963" w:rsidSect="00AB7C04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84E29"/>
    <w:multiLevelType w:val="hybridMultilevel"/>
    <w:tmpl w:val="980A2112"/>
    <w:lvl w:ilvl="0" w:tplc="DB109EC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1717C"/>
    <w:multiLevelType w:val="hybridMultilevel"/>
    <w:tmpl w:val="1CAC3AB6"/>
    <w:lvl w:ilvl="0" w:tplc="5BA646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41266"/>
    <w:multiLevelType w:val="multilevel"/>
    <w:tmpl w:val="E9B4660C"/>
    <w:lvl w:ilvl="0">
      <w:start w:val="3"/>
      <w:numFmt w:val="bullet"/>
      <w:lvlText w:val="-"/>
      <w:lvlJc w:val="left"/>
      <w:pPr>
        <w:ind w:left="-5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666" w:hanging="360"/>
      </w:pPr>
    </w:lvl>
    <w:lvl w:ilvl="2">
      <w:start w:val="1"/>
      <w:numFmt w:val="lowerRoman"/>
      <w:lvlText w:val="%3."/>
      <w:lvlJc w:val="right"/>
      <w:pPr>
        <w:ind w:left="1386" w:hanging="180"/>
      </w:pPr>
    </w:lvl>
    <w:lvl w:ilvl="3">
      <w:start w:val="1"/>
      <w:numFmt w:val="decimal"/>
      <w:lvlText w:val="%4."/>
      <w:lvlJc w:val="left"/>
      <w:pPr>
        <w:ind w:left="2106" w:hanging="360"/>
      </w:pPr>
    </w:lvl>
    <w:lvl w:ilvl="4">
      <w:start w:val="1"/>
      <w:numFmt w:val="lowerLetter"/>
      <w:lvlText w:val="%5."/>
      <w:lvlJc w:val="left"/>
      <w:pPr>
        <w:ind w:left="2826" w:hanging="360"/>
      </w:pPr>
    </w:lvl>
    <w:lvl w:ilvl="5">
      <w:start w:val="1"/>
      <w:numFmt w:val="lowerRoman"/>
      <w:lvlText w:val="%6."/>
      <w:lvlJc w:val="right"/>
      <w:pPr>
        <w:ind w:left="3546" w:hanging="180"/>
      </w:pPr>
    </w:lvl>
    <w:lvl w:ilvl="6">
      <w:start w:val="1"/>
      <w:numFmt w:val="decimal"/>
      <w:lvlText w:val="%7."/>
      <w:lvlJc w:val="left"/>
      <w:pPr>
        <w:ind w:left="4266" w:hanging="360"/>
      </w:pPr>
    </w:lvl>
    <w:lvl w:ilvl="7">
      <w:start w:val="1"/>
      <w:numFmt w:val="lowerLetter"/>
      <w:lvlText w:val="%8."/>
      <w:lvlJc w:val="left"/>
      <w:pPr>
        <w:ind w:left="4986" w:hanging="360"/>
      </w:pPr>
    </w:lvl>
    <w:lvl w:ilvl="8">
      <w:start w:val="1"/>
      <w:numFmt w:val="lowerRoman"/>
      <w:lvlText w:val="%9."/>
      <w:lvlJc w:val="right"/>
      <w:pPr>
        <w:ind w:left="5706" w:hanging="180"/>
      </w:pPr>
    </w:lvl>
  </w:abstractNum>
  <w:abstractNum w:abstractNumId="3" w15:restartNumberingAfterBreak="0">
    <w:nsid w:val="23EC5F22"/>
    <w:multiLevelType w:val="hybridMultilevel"/>
    <w:tmpl w:val="262844EE"/>
    <w:lvl w:ilvl="0" w:tplc="8F4E07A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836DAB"/>
    <w:multiLevelType w:val="multilevel"/>
    <w:tmpl w:val="FEC0C198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0A06AD"/>
    <w:multiLevelType w:val="hybridMultilevel"/>
    <w:tmpl w:val="3336E5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2B59DD"/>
    <w:multiLevelType w:val="hybridMultilevel"/>
    <w:tmpl w:val="4A90EC0E"/>
    <w:lvl w:ilvl="0" w:tplc="DB109ECC">
      <w:start w:val="3"/>
      <w:numFmt w:val="bullet"/>
      <w:lvlText w:val="-"/>
      <w:lvlJc w:val="left"/>
      <w:pPr>
        <w:ind w:left="-7999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-7279" w:hanging="360"/>
      </w:pPr>
    </w:lvl>
    <w:lvl w:ilvl="2" w:tplc="041A001B" w:tentative="1">
      <w:start w:val="1"/>
      <w:numFmt w:val="lowerRoman"/>
      <w:lvlText w:val="%3."/>
      <w:lvlJc w:val="right"/>
      <w:pPr>
        <w:ind w:left="-6559" w:hanging="180"/>
      </w:pPr>
    </w:lvl>
    <w:lvl w:ilvl="3" w:tplc="041A000F" w:tentative="1">
      <w:start w:val="1"/>
      <w:numFmt w:val="decimal"/>
      <w:lvlText w:val="%4."/>
      <w:lvlJc w:val="left"/>
      <w:pPr>
        <w:ind w:left="-5839" w:hanging="360"/>
      </w:pPr>
    </w:lvl>
    <w:lvl w:ilvl="4" w:tplc="041A0019" w:tentative="1">
      <w:start w:val="1"/>
      <w:numFmt w:val="lowerLetter"/>
      <w:lvlText w:val="%5."/>
      <w:lvlJc w:val="left"/>
      <w:pPr>
        <w:ind w:left="-5119" w:hanging="360"/>
      </w:pPr>
    </w:lvl>
    <w:lvl w:ilvl="5" w:tplc="041A001B" w:tentative="1">
      <w:start w:val="1"/>
      <w:numFmt w:val="lowerRoman"/>
      <w:lvlText w:val="%6."/>
      <w:lvlJc w:val="right"/>
      <w:pPr>
        <w:ind w:left="-4399" w:hanging="180"/>
      </w:pPr>
    </w:lvl>
    <w:lvl w:ilvl="6" w:tplc="041A000F" w:tentative="1">
      <w:start w:val="1"/>
      <w:numFmt w:val="decimal"/>
      <w:lvlText w:val="%7."/>
      <w:lvlJc w:val="left"/>
      <w:pPr>
        <w:ind w:left="-3679" w:hanging="360"/>
      </w:pPr>
    </w:lvl>
    <w:lvl w:ilvl="7" w:tplc="041A0019" w:tentative="1">
      <w:start w:val="1"/>
      <w:numFmt w:val="lowerLetter"/>
      <w:lvlText w:val="%8."/>
      <w:lvlJc w:val="left"/>
      <w:pPr>
        <w:ind w:left="-2959" w:hanging="360"/>
      </w:pPr>
    </w:lvl>
    <w:lvl w:ilvl="8" w:tplc="041A001B" w:tentative="1">
      <w:start w:val="1"/>
      <w:numFmt w:val="lowerRoman"/>
      <w:lvlText w:val="%9."/>
      <w:lvlJc w:val="right"/>
      <w:pPr>
        <w:ind w:left="-2239" w:hanging="180"/>
      </w:pPr>
    </w:lvl>
  </w:abstractNum>
  <w:abstractNum w:abstractNumId="7" w15:restartNumberingAfterBreak="0">
    <w:nsid w:val="452E3A33"/>
    <w:multiLevelType w:val="hybridMultilevel"/>
    <w:tmpl w:val="B95EE00E"/>
    <w:lvl w:ilvl="0" w:tplc="D03293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FA4B6E"/>
    <w:multiLevelType w:val="multilevel"/>
    <w:tmpl w:val="1A3272F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AC01F9"/>
    <w:multiLevelType w:val="hybridMultilevel"/>
    <w:tmpl w:val="16B6C20E"/>
    <w:lvl w:ilvl="0" w:tplc="CBB6BC16">
      <w:start w:val="1"/>
      <w:numFmt w:val="bullet"/>
      <w:lvlText w:val="-"/>
      <w:lvlJc w:val="left"/>
      <w:pPr>
        <w:tabs>
          <w:tab w:val="num" w:pos="-2332"/>
        </w:tabs>
        <w:ind w:left="-233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-1612"/>
        </w:tabs>
        <w:ind w:left="-16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-892"/>
        </w:tabs>
        <w:ind w:left="-8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-172"/>
        </w:tabs>
        <w:ind w:left="-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48"/>
        </w:tabs>
        <w:ind w:left="5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268"/>
        </w:tabs>
        <w:ind w:left="12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988"/>
        </w:tabs>
        <w:ind w:left="19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2708"/>
        </w:tabs>
        <w:ind w:left="27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3428"/>
        </w:tabs>
        <w:ind w:left="3428" w:hanging="360"/>
      </w:pPr>
      <w:rPr>
        <w:rFonts w:ascii="Wingdings" w:hAnsi="Wingdings" w:hint="default"/>
      </w:rPr>
    </w:lvl>
  </w:abstractNum>
  <w:abstractNum w:abstractNumId="10" w15:restartNumberingAfterBreak="0">
    <w:nsid w:val="4D4629DF"/>
    <w:multiLevelType w:val="hybridMultilevel"/>
    <w:tmpl w:val="CFEE592E"/>
    <w:lvl w:ilvl="0" w:tplc="87EA7D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BB37EE"/>
    <w:multiLevelType w:val="multilevel"/>
    <w:tmpl w:val="D818B59C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2" w15:restartNumberingAfterBreak="0">
    <w:nsid w:val="62505677"/>
    <w:multiLevelType w:val="hybridMultilevel"/>
    <w:tmpl w:val="3336E5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910E9C"/>
    <w:multiLevelType w:val="hybridMultilevel"/>
    <w:tmpl w:val="96CC8316"/>
    <w:lvl w:ilvl="0" w:tplc="834EAEC4">
      <w:start w:val="1"/>
      <w:numFmt w:val="upperRoman"/>
      <w:lvlText w:val="%1."/>
      <w:lvlJc w:val="left"/>
      <w:pPr>
        <w:tabs>
          <w:tab w:val="num" w:pos="6816"/>
        </w:tabs>
        <w:ind w:left="6816" w:hanging="72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7176"/>
        </w:tabs>
        <w:ind w:left="7176" w:hanging="360"/>
      </w:pPr>
    </w:lvl>
    <w:lvl w:ilvl="2" w:tplc="041A001B">
      <w:start w:val="1"/>
      <w:numFmt w:val="decimal"/>
      <w:lvlText w:val="%3."/>
      <w:lvlJc w:val="left"/>
      <w:pPr>
        <w:tabs>
          <w:tab w:val="num" w:pos="7896"/>
        </w:tabs>
        <w:ind w:left="7896" w:hanging="360"/>
      </w:pPr>
    </w:lvl>
    <w:lvl w:ilvl="3" w:tplc="041A000F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</w:lvl>
    <w:lvl w:ilvl="4" w:tplc="041A0019">
      <w:start w:val="1"/>
      <w:numFmt w:val="decimal"/>
      <w:lvlText w:val="%5."/>
      <w:lvlJc w:val="left"/>
      <w:pPr>
        <w:tabs>
          <w:tab w:val="num" w:pos="9336"/>
        </w:tabs>
        <w:ind w:left="9336" w:hanging="360"/>
      </w:pPr>
    </w:lvl>
    <w:lvl w:ilvl="5" w:tplc="041A001B">
      <w:start w:val="1"/>
      <w:numFmt w:val="decimal"/>
      <w:lvlText w:val="%6."/>
      <w:lvlJc w:val="left"/>
      <w:pPr>
        <w:tabs>
          <w:tab w:val="num" w:pos="10056"/>
        </w:tabs>
        <w:ind w:left="10056" w:hanging="360"/>
      </w:pPr>
    </w:lvl>
    <w:lvl w:ilvl="6" w:tplc="041A000F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</w:lvl>
    <w:lvl w:ilvl="7" w:tplc="041A0019">
      <w:start w:val="1"/>
      <w:numFmt w:val="decimal"/>
      <w:lvlText w:val="%8."/>
      <w:lvlJc w:val="left"/>
      <w:pPr>
        <w:tabs>
          <w:tab w:val="num" w:pos="11496"/>
        </w:tabs>
        <w:ind w:left="11496" w:hanging="360"/>
      </w:pPr>
    </w:lvl>
    <w:lvl w:ilvl="8" w:tplc="041A001B">
      <w:start w:val="1"/>
      <w:numFmt w:val="decimal"/>
      <w:lvlText w:val="%9."/>
      <w:lvlJc w:val="left"/>
      <w:pPr>
        <w:tabs>
          <w:tab w:val="num" w:pos="12216"/>
        </w:tabs>
        <w:ind w:left="12216" w:hanging="360"/>
      </w:pPr>
    </w:lvl>
  </w:abstractNum>
  <w:num w:numId="1">
    <w:abstractNumId w:val="1"/>
  </w:num>
  <w:num w:numId="2">
    <w:abstractNumId w:val="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</w:num>
  <w:num w:numId="16">
    <w:abstractNumId w:val="4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5F"/>
    <w:rsid w:val="0003188F"/>
    <w:rsid w:val="00034131"/>
    <w:rsid w:val="0005075A"/>
    <w:rsid w:val="0006777C"/>
    <w:rsid w:val="00086027"/>
    <w:rsid w:val="000A3F38"/>
    <w:rsid w:val="000B160A"/>
    <w:rsid w:val="000E40D8"/>
    <w:rsid w:val="000F725E"/>
    <w:rsid w:val="0012062F"/>
    <w:rsid w:val="001345B0"/>
    <w:rsid w:val="0014499B"/>
    <w:rsid w:val="00156B3D"/>
    <w:rsid w:val="001652C3"/>
    <w:rsid w:val="0016652A"/>
    <w:rsid w:val="00181E4C"/>
    <w:rsid w:val="0019558C"/>
    <w:rsid w:val="001A4238"/>
    <w:rsid w:val="001B5533"/>
    <w:rsid w:val="001B57CB"/>
    <w:rsid w:val="001F0DA6"/>
    <w:rsid w:val="00203B59"/>
    <w:rsid w:val="0020581F"/>
    <w:rsid w:val="002065BB"/>
    <w:rsid w:val="00234D1B"/>
    <w:rsid w:val="00245C16"/>
    <w:rsid w:val="002C7A10"/>
    <w:rsid w:val="002D18CE"/>
    <w:rsid w:val="002E0BB1"/>
    <w:rsid w:val="002E554B"/>
    <w:rsid w:val="003114FA"/>
    <w:rsid w:val="0032216C"/>
    <w:rsid w:val="00326995"/>
    <w:rsid w:val="0035247A"/>
    <w:rsid w:val="0035567F"/>
    <w:rsid w:val="00361694"/>
    <w:rsid w:val="00364D14"/>
    <w:rsid w:val="00365BF7"/>
    <w:rsid w:val="00370A3B"/>
    <w:rsid w:val="00374E49"/>
    <w:rsid w:val="003A3C0F"/>
    <w:rsid w:val="003D5AAC"/>
    <w:rsid w:val="00414841"/>
    <w:rsid w:val="0042702E"/>
    <w:rsid w:val="00443029"/>
    <w:rsid w:val="004459E8"/>
    <w:rsid w:val="0044646F"/>
    <w:rsid w:val="004830E6"/>
    <w:rsid w:val="00490FD7"/>
    <w:rsid w:val="00494F5C"/>
    <w:rsid w:val="004962FA"/>
    <w:rsid w:val="004D78B3"/>
    <w:rsid w:val="00544CE3"/>
    <w:rsid w:val="0059647E"/>
    <w:rsid w:val="005B34B2"/>
    <w:rsid w:val="005C0DDE"/>
    <w:rsid w:val="005C1D83"/>
    <w:rsid w:val="005D4575"/>
    <w:rsid w:val="005E1EF8"/>
    <w:rsid w:val="00612CA4"/>
    <w:rsid w:val="00624F5E"/>
    <w:rsid w:val="00630B29"/>
    <w:rsid w:val="00633C53"/>
    <w:rsid w:val="00653F91"/>
    <w:rsid w:val="00685972"/>
    <w:rsid w:val="00686478"/>
    <w:rsid w:val="00690E19"/>
    <w:rsid w:val="006A3B66"/>
    <w:rsid w:val="006C0E37"/>
    <w:rsid w:val="006F755D"/>
    <w:rsid w:val="00716926"/>
    <w:rsid w:val="0072472D"/>
    <w:rsid w:val="00725693"/>
    <w:rsid w:val="00772DDE"/>
    <w:rsid w:val="0078529A"/>
    <w:rsid w:val="007950A7"/>
    <w:rsid w:val="007C415B"/>
    <w:rsid w:val="007E28CD"/>
    <w:rsid w:val="007F1158"/>
    <w:rsid w:val="007F286E"/>
    <w:rsid w:val="007F55E7"/>
    <w:rsid w:val="007F7A70"/>
    <w:rsid w:val="0082274D"/>
    <w:rsid w:val="00826815"/>
    <w:rsid w:val="0087563E"/>
    <w:rsid w:val="008A4B45"/>
    <w:rsid w:val="008B3D10"/>
    <w:rsid w:val="008C0E7F"/>
    <w:rsid w:val="008D02C4"/>
    <w:rsid w:val="00914F01"/>
    <w:rsid w:val="009274DD"/>
    <w:rsid w:val="00930DA8"/>
    <w:rsid w:val="00950F96"/>
    <w:rsid w:val="00957409"/>
    <w:rsid w:val="009665BE"/>
    <w:rsid w:val="0099392E"/>
    <w:rsid w:val="0099449A"/>
    <w:rsid w:val="009C0C01"/>
    <w:rsid w:val="009C4522"/>
    <w:rsid w:val="009D0D94"/>
    <w:rsid w:val="009D60C4"/>
    <w:rsid w:val="009F787F"/>
    <w:rsid w:val="00A058FD"/>
    <w:rsid w:val="00A24580"/>
    <w:rsid w:val="00A2628D"/>
    <w:rsid w:val="00A3488A"/>
    <w:rsid w:val="00A4371F"/>
    <w:rsid w:val="00A50C07"/>
    <w:rsid w:val="00A5257A"/>
    <w:rsid w:val="00A570F0"/>
    <w:rsid w:val="00AA544D"/>
    <w:rsid w:val="00AB33E3"/>
    <w:rsid w:val="00AB544D"/>
    <w:rsid w:val="00AB7C04"/>
    <w:rsid w:val="00AC67DB"/>
    <w:rsid w:val="00AD3CF1"/>
    <w:rsid w:val="00B12E57"/>
    <w:rsid w:val="00B210F4"/>
    <w:rsid w:val="00B25A01"/>
    <w:rsid w:val="00B27812"/>
    <w:rsid w:val="00B37D5C"/>
    <w:rsid w:val="00B66769"/>
    <w:rsid w:val="00BB003B"/>
    <w:rsid w:val="00BC095C"/>
    <w:rsid w:val="00BC0ECE"/>
    <w:rsid w:val="00BD0D0B"/>
    <w:rsid w:val="00BE17D5"/>
    <w:rsid w:val="00C05D12"/>
    <w:rsid w:val="00C07041"/>
    <w:rsid w:val="00C17BAE"/>
    <w:rsid w:val="00C20C96"/>
    <w:rsid w:val="00C20E85"/>
    <w:rsid w:val="00C22142"/>
    <w:rsid w:val="00C63ACB"/>
    <w:rsid w:val="00C667E9"/>
    <w:rsid w:val="00C77450"/>
    <w:rsid w:val="00C94A2C"/>
    <w:rsid w:val="00CB3561"/>
    <w:rsid w:val="00CB3B88"/>
    <w:rsid w:val="00CF2F89"/>
    <w:rsid w:val="00D007CD"/>
    <w:rsid w:val="00D14EA7"/>
    <w:rsid w:val="00D160C7"/>
    <w:rsid w:val="00D166A6"/>
    <w:rsid w:val="00D26BF6"/>
    <w:rsid w:val="00D647E5"/>
    <w:rsid w:val="00D72374"/>
    <w:rsid w:val="00D838CA"/>
    <w:rsid w:val="00D940B7"/>
    <w:rsid w:val="00DA0EA7"/>
    <w:rsid w:val="00DE70B6"/>
    <w:rsid w:val="00DF5EF8"/>
    <w:rsid w:val="00E12DCD"/>
    <w:rsid w:val="00E41623"/>
    <w:rsid w:val="00E709D2"/>
    <w:rsid w:val="00E73D9A"/>
    <w:rsid w:val="00E86438"/>
    <w:rsid w:val="00E96669"/>
    <w:rsid w:val="00EB2BA1"/>
    <w:rsid w:val="00EE2BFB"/>
    <w:rsid w:val="00F06B6D"/>
    <w:rsid w:val="00F13D66"/>
    <w:rsid w:val="00F236A3"/>
    <w:rsid w:val="00F27B5A"/>
    <w:rsid w:val="00F37963"/>
    <w:rsid w:val="00F43B19"/>
    <w:rsid w:val="00F645AB"/>
    <w:rsid w:val="00F66598"/>
    <w:rsid w:val="00F8421E"/>
    <w:rsid w:val="00F87880"/>
    <w:rsid w:val="00F95391"/>
    <w:rsid w:val="00F953A2"/>
    <w:rsid w:val="00FA7383"/>
    <w:rsid w:val="00FD0248"/>
    <w:rsid w:val="00F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6ECD"/>
  <w15:docId w15:val="{BCCE22B7-4484-407B-BF5A-8AF1C392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63E"/>
  </w:style>
  <w:style w:type="paragraph" w:styleId="Naslov1">
    <w:name w:val="heading 1"/>
    <w:basedOn w:val="Normal"/>
    <w:next w:val="Normal"/>
    <w:link w:val="Naslov1Char"/>
    <w:qFormat/>
    <w:rsid w:val="008A4B4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E455F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E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8A4B4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ext">
    <w:name w:val="text"/>
    <w:basedOn w:val="Normal"/>
    <w:rsid w:val="008A4B45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0F5B95"/>
      <w:sz w:val="17"/>
      <w:szCs w:val="17"/>
      <w:lang w:eastAsia="hr-HR"/>
    </w:rPr>
  </w:style>
  <w:style w:type="paragraph" w:styleId="Tijeloteksta">
    <w:name w:val="Body Text"/>
    <w:aliases w:val="uvlaka 3,uvlaka 2"/>
    <w:basedOn w:val="Normal"/>
    <w:link w:val="TijelotekstaChar"/>
    <w:rsid w:val="008A4B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rsid w:val="008A4B4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392E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2D18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D18C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D18C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D18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D18CE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D166A6"/>
    <w:pPr>
      <w:ind w:left="720"/>
      <w:contextualSpacing/>
    </w:pPr>
    <w:rPr>
      <w:rFonts w:ascii="Calibri" w:eastAsia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E6CE2-FC77-4385-BD79-769A7ADE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Pročelnica</cp:lastModifiedBy>
  <cp:revision>113</cp:revision>
  <cp:lastPrinted>2026-04-07T09:59:00Z</cp:lastPrinted>
  <dcterms:created xsi:type="dcterms:W3CDTF">2018-11-27T14:00:00Z</dcterms:created>
  <dcterms:modified xsi:type="dcterms:W3CDTF">2026-05-20T13:06:00Z</dcterms:modified>
</cp:coreProperties>
</file>